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859E1" w14:textId="77777777" w:rsidR="00F5198C" w:rsidRPr="00F5198C" w:rsidRDefault="00F5198C" w:rsidP="00F5198C">
      <w:pPr>
        <w:spacing w:after="0" w:line="240" w:lineRule="auto"/>
        <w:jc w:val="center"/>
        <w:textAlignment w:val="baseline"/>
        <w:rPr>
          <w:rFonts w:ascii="Segoe UI" w:eastAsia="Times New Roman" w:hAnsi="Segoe UI" w:cs="Segoe UI"/>
          <w:kern w:val="0"/>
          <w:sz w:val="18"/>
          <w:szCs w:val="18"/>
          <w:lang w:eastAsia="en-GB"/>
          <w14:ligatures w14:val="none"/>
        </w:rPr>
      </w:pPr>
      <w:r w:rsidRPr="00F5198C">
        <w:rPr>
          <w:rFonts w:ascii="Candara" w:eastAsia="Times New Roman" w:hAnsi="Candara" w:cs="Segoe UI"/>
          <w:b/>
          <w:bCs/>
          <w:kern w:val="0"/>
          <w:sz w:val="28"/>
          <w:szCs w:val="28"/>
          <w:u w:val="single"/>
          <w:lang w:eastAsia="en-GB"/>
          <w14:ligatures w14:val="none"/>
        </w:rPr>
        <w:t>Year 1 Term 6 Medium Term Plan</w:t>
      </w:r>
      <w:r w:rsidRPr="00F5198C">
        <w:rPr>
          <w:rFonts w:ascii="Candara" w:eastAsia="Times New Roman" w:hAnsi="Candara" w:cs="Segoe UI"/>
          <w:kern w:val="0"/>
          <w:sz w:val="28"/>
          <w:szCs w:val="28"/>
          <w:lang w:eastAsia="en-GB"/>
          <w14:ligatures w14:val="none"/>
        </w:rPr>
        <w:t> </w:t>
      </w:r>
    </w:p>
    <w:tbl>
      <w:tblPr>
        <w:tblW w:w="1551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45"/>
        <w:gridCol w:w="580"/>
        <w:gridCol w:w="5760"/>
        <w:gridCol w:w="208"/>
        <w:gridCol w:w="7721"/>
      </w:tblGrid>
      <w:tr w:rsidR="00F5198C" w:rsidRPr="00F5198C" w14:paraId="35C998D2" w14:textId="77777777" w:rsidTr="0BA0EC4F">
        <w:trPr>
          <w:trHeight w:val="435"/>
        </w:trPr>
        <w:tc>
          <w:tcPr>
            <w:tcW w:w="15514" w:type="dxa"/>
            <w:gridSpan w:val="5"/>
            <w:tcBorders>
              <w:top w:val="single" w:sz="6" w:space="0" w:color="auto"/>
              <w:left w:val="single" w:sz="6" w:space="0" w:color="auto"/>
              <w:bottom w:val="single" w:sz="6" w:space="0" w:color="auto"/>
              <w:right w:val="single" w:sz="6" w:space="0" w:color="auto"/>
            </w:tcBorders>
            <w:hideMark/>
          </w:tcPr>
          <w:p w14:paraId="731CDFFB" w14:textId="77777777" w:rsidR="00F5198C" w:rsidRPr="00F5198C" w:rsidRDefault="00F5198C" w:rsidP="00F5198C">
            <w:pPr>
              <w:spacing w:after="0" w:line="240" w:lineRule="auto"/>
              <w:jc w:val="center"/>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Topic Title: Everchanging environments </w:t>
            </w:r>
          </w:p>
        </w:tc>
      </w:tr>
      <w:tr w:rsidR="00F5198C" w:rsidRPr="00F5198C" w14:paraId="161B79C1" w14:textId="77777777" w:rsidTr="0BA0EC4F">
        <w:trPr>
          <w:trHeight w:val="420"/>
        </w:trPr>
        <w:tc>
          <w:tcPr>
            <w:tcW w:w="7793" w:type="dxa"/>
            <w:gridSpan w:val="4"/>
            <w:tcBorders>
              <w:top w:val="single" w:sz="6" w:space="0" w:color="auto"/>
              <w:left w:val="single" w:sz="6" w:space="0" w:color="auto"/>
              <w:bottom w:val="single" w:sz="6" w:space="0" w:color="auto"/>
              <w:right w:val="single" w:sz="6" w:space="0" w:color="auto"/>
            </w:tcBorders>
            <w:shd w:val="clear" w:color="auto" w:fill="FFF2CC"/>
            <w:hideMark/>
          </w:tcPr>
          <w:p w14:paraId="11F874DA"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b/>
                <w:bCs/>
                <w:color w:val="000000"/>
                <w:kern w:val="0"/>
                <w:sz w:val="22"/>
                <w:szCs w:val="22"/>
                <w:lang w:eastAsia="en-GB"/>
                <w14:ligatures w14:val="none"/>
              </w:rPr>
              <w:t>English</w:t>
            </w:r>
            <w:r w:rsidRPr="00F5198C">
              <w:rPr>
                <w:rFonts w:ascii="Candara" w:eastAsia="Times New Roman" w:hAnsi="Candara" w:cs="Times New Roman"/>
                <w:color w:val="000000"/>
                <w:kern w:val="0"/>
                <w:sz w:val="22"/>
                <w:szCs w:val="22"/>
                <w:lang w:eastAsia="en-GB"/>
                <w14:ligatures w14:val="none"/>
              </w:rPr>
              <w:t> </w:t>
            </w:r>
          </w:p>
          <w:p w14:paraId="03A78A65"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This term, we will continue to review and learn set 1, set 2 and set 3 sounds (depending what group we are in). We will have lots of practice looking for special and chatty friends in words, Fred talking, Fred talking in our heads and reading the words.  </w:t>
            </w:r>
          </w:p>
          <w:p w14:paraId="4D74E4D6"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Children will also have lots of practise using these sounds in their spellings, using Fred fingers and pinching the sounds to help them. We will continue to hold a sentence to practise remembering what we are writing and thinking of all the things we need to include (capital letters, finger spaces and full stops). </w:t>
            </w:r>
          </w:p>
          <w:p w14:paraId="187BBCA9"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Handwriting will continue to be a focus with gross motor and fine motor activities being incorporated into our daily routines. These activities will support children’s pencil grip and letter formation.  </w:t>
            </w:r>
          </w:p>
          <w:p w14:paraId="5E016DD8"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We will continue to write in our thematic sessions and have daily red word activities. Additionally, we will be writing a ‘showpiece’ each week. This will sometimes link with our thematic learning but may also be linked to other parts of the curriculum. We will be focusing on sentence construction, use of correct punctuation, conjunctions (and, but, so, because) and use of adjectives to describe. We will also be re-reading our writing to check that it makes sense and make changes as needed. </w:t>
            </w:r>
          </w:p>
        </w:tc>
        <w:tc>
          <w:tcPr>
            <w:tcW w:w="7721" w:type="dxa"/>
            <w:tcBorders>
              <w:top w:val="single" w:sz="6" w:space="0" w:color="auto"/>
              <w:left w:val="single" w:sz="6" w:space="0" w:color="auto"/>
              <w:bottom w:val="single" w:sz="6" w:space="0" w:color="auto"/>
              <w:right w:val="single" w:sz="6" w:space="0" w:color="auto"/>
            </w:tcBorders>
            <w:shd w:val="clear" w:color="auto" w:fill="DEEAF6"/>
            <w:hideMark/>
          </w:tcPr>
          <w:p w14:paraId="77DFD820"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b/>
                <w:bCs/>
                <w:kern w:val="0"/>
                <w:sz w:val="22"/>
                <w:szCs w:val="22"/>
                <w:lang w:eastAsia="en-GB"/>
                <w14:ligatures w14:val="none"/>
              </w:rPr>
              <w:t>Maths</w:t>
            </w:r>
            <w:r w:rsidRPr="00F5198C">
              <w:rPr>
                <w:rFonts w:ascii="Candara" w:eastAsia="Times New Roman" w:hAnsi="Candara" w:cs="Times New Roman"/>
                <w:kern w:val="0"/>
                <w:sz w:val="22"/>
                <w:szCs w:val="22"/>
                <w:lang w:eastAsia="en-GB"/>
                <w14:ligatures w14:val="none"/>
              </w:rPr>
              <w:t> </w:t>
            </w:r>
          </w:p>
          <w:p w14:paraId="6173299A"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b/>
                <w:bCs/>
                <w:color w:val="FF0000"/>
                <w:kern w:val="0"/>
                <w:sz w:val="22"/>
                <w:szCs w:val="22"/>
                <w:u w:val="single"/>
                <w:lang w:eastAsia="en-GB"/>
                <w14:ligatures w14:val="none"/>
              </w:rPr>
              <w:t>Multiplication</w:t>
            </w:r>
            <w:r w:rsidRPr="00F5198C">
              <w:rPr>
                <w:rFonts w:ascii="Candara" w:eastAsia="Times New Roman" w:hAnsi="Candara" w:cs="Times New Roman"/>
                <w:color w:val="FF0000"/>
                <w:kern w:val="0"/>
                <w:sz w:val="22"/>
                <w:szCs w:val="22"/>
                <w:lang w:eastAsia="en-GB"/>
                <w14:ligatures w14:val="none"/>
              </w:rPr>
              <w:t> </w:t>
            </w:r>
          </w:p>
          <w:p w14:paraId="1A0FDB07"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To place objects into arrays </w:t>
            </w:r>
          </w:p>
          <w:p w14:paraId="6D526C77"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Can describe an array in two ways </w:t>
            </w:r>
          </w:p>
          <w:p w14:paraId="0E17F1AB"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To pictorially represent multiplication sentences </w:t>
            </w:r>
          </w:p>
          <w:p w14:paraId="479ED7E8"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To understand repeated addition </w:t>
            </w:r>
          </w:p>
          <w:p w14:paraId="33CDAE42"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To make multiplication stories </w:t>
            </w:r>
          </w:p>
          <w:p w14:paraId="74A2DEAF"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To move towards the bar model to solve word problems </w:t>
            </w:r>
          </w:p>
          <w:p w14:paraId="2745CF12"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b/>
                <w:bCs/>
                <w:color w:val="FF0000"/>
                <w:kern w:val="0"/>
                <w:sz w:val="22"/>
                <w:szCs w:val="22"/>
                <w:u w:val="single"/>
                <w:lang w:eastAsia="en-GB"/>
                <w14:ligatures w14:val="none"/>
              </w:rPr>
              <w:t>Division </w:t>
            </w:r>
            <w:r w:rsidRPr="00F5198C">
              <w:rPr>
                <w:rFonts w:ascii="Candara" w:eastAsia="Times New Roman" w:hAnsi="Candara" w:cs="Times New Roman"/>
                <w:color w:val="FF0000"/>
                <w:kern w:val="0"/>
                <w:sz w:val="22"/>
                <w:szCs w:val="22"/>
                <w:lang w:eastAsia="en-GB"/>
                <w14:ligatures w14:val="none"/>
              </w:rPr>
              <w:t> </w:t>
            </w:r>
          </w:p>
          <w:p w14:paraId="3C25A3CE"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To relate grouping to repeated subtraction </w:t>
            </w:r>
          </w:p>
          <w:p w14:paraId="0B09ED81"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Use arrays to help solve division problems </w:t>
            </w:r>
          </w:p>
          <w:p w14:paraId="16E93546"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To know the link between multiplication and division  </w:t>
            </w:r>
          </w:p>
          <w:p w14:paraId="0BAD75E1"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To solve one step word problems </w:t>
            </w:r>
          </w:p>
          <w:p w14:paraId="188FFC1A"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To use reasoning to explain </w:t>
            </w:r>
          </w:p>
          <w:p w14:paraId="66C7303C"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b/>
                <w:bCs/>
                <w:color w:val="FF0000"/>
                <w:kern w:val="0"/>
                <w:sz w:val="22"/>
                <w:szCs w:val="22"/>
                <w:u w:val="single"/>
                <w:lang w:eastAsia="en-GB"/>
                <w14:ligatures w14:val="none"/>
              </w:rPr>
              <w:t>Fractions (Quarters)</w:t>
            </w:r>
            <w:r w:rsidRPr="00F5198C">
              <w:rPr>
                <w:rFonts w:ascii="Candara" w:eastAsia="Times New Roman" w:hAnsi="Candara" w:cs="Times New Roman"/>
                <w:color w:val="FF0000"/>
                <w:kern w:val="0"/>
                <w:sz w:val="22"/>
                <w:szCs w:val="22"/>
                <w:lang w:eastAsia="en-GB"/>
                <w14:ligatures w14:val="none"/>
              </w:rPr>
              <w:t> </w:t>
            </w:r>
          </w:p>
          <w:p w14:paraId="02924FE2"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To recognise a quarter of an object (as one of four equal parts) </w:t>
            </w:r>
          </w:p>
          <w:p w14:paraId="420F3BA9"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 To recognise a quarter of a shape (as one of four equal parts) </w:t>
            </w:r>
          </w:p>
          <w:p w14:paraId="5D70A2D4"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 To identify a quarter of a quantity (to share equally between 4). </w:t>
            </w:r>
          </w:p>
          <w:p w14:paraId="45238717"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 To know that a quarter is the same as half and half again.  </w:t>
            </w:r>
          </w:p>
          <w:p w14:paraId="7F0262A8"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To place fractions on a number line </w:t>
            </w:r>
          </w:p>
          <w:p w14:paraId="198FB70D"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b/>
                <w:bCs/>
                <w:color w:val="FF0000"/>
                <w:kern w:val="0"/>
                <w:sz w:val="22"/>
                <w:szCs w:val="22"/>
                <w:u w:val="single"/>
                <w:lang w:eastAsia="en-GB"/>
                <w14:ligatures w14:val="none"/>
              </w:rPr>
              <w:t>Statistics</w:t>
            </w:r>
            <w:r w:rsidRPr="00F5198C">
              <w:rPr>
                <w:rFonts w:ascii="Candara" w:eastAsia="Times New Roman" w:hAnsi="Candara" w:cs="Times New Roman"/>
                <w:color w:val="FF0000"/>
                <w:kern w:val="0"/>
                <w:sz w:val="22"/>
                <w:szCs w:val="22"/>
                <w:lang w:eastAsia="en-GB"/>
                <w14:ligatures w14:val="none"/>
              </w:rPr>
              <w:t> </w:t>
            </w:r>
          </w:p>
          <w:p w14:paraId="396E367B"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To sort objects using one criteria (Carroll diagrams) </w:t>
            </w:r>
          </w:p>
          <w:p w14:paraId="542CCE78"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To sort objects using more than one criteria (Carroll diagrams) </w:t>
            </w:r>
          </w:p>
          <w:p w14:paraId="55F9BDDD"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To sort objects using one criteria (Venn diagrams) </w:t>
            </w:r>
          </w:p>
          <w:p w14:paraId="68F5B32E"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To sort objects using more than one criteria (Venn diagrams) </w:t>
            </w:r>
          </w:p>
          <w:p w14:paraId="34E7DB21"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b/>
                <w:bCs/>
                <w:color w:val="FF0000"/>
                <w:kern w:val="0"/>
                <w:sz w:val="22"/>
                <w:szCs w:val="22"/>
                <w:u w:val="single"/>
                <w:lang w:eastAsia="en-GB"/>
                <w14:ligatures w14:val="none"/>
              </w:rPr>
              <w:t>Addition and Subtraction</w:t>
            </w:r>
            <w:r w:rsidRPr="00F5198C">
              <w:rPr>
                <w:rFonts w:ascii="Candara" w:eastAsia="Times New Roman" w:hAnsi="Candara" w:cs="Times New Roman"/>
                <w:color w:val="FF0000"/>
                <w:kern w:val="0"/>
                <w:sz w:val="22"/>
                <w:szCs w:val="22"/>
                <w:lang w:eastAsia="en-GB"/>
                <w14:ligatures w14:val="none"/>
              </w:rPr>
              <w:t> </w:t>
            </w:r>
          </w:p>
          <w:p w14:paraId="3DCE5EA6"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Recap of skills taught and address gaps  </w:t>
            </w:r>
          </w:p>
          <w:p w14:paraId="3111E218"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To solve one-step word problems  </w:t>
            </w:r>
          </w:p>
        </w:tc>
      </w:tr>
      <w:tr w:rsidR="00F5198C" w:rsidRPr="00F5198C" w14:paraId="5F9E42D8" w14:textId="77777777" w:rsidTr="0BA0EC4F">
        <w:trPr>
          <w:trHeight w:val="435"/>
        </w:trPr>
        <w:tc>
          <w:tcPr>
            <w:tcW w:w="7793" w:type="dxa"/>
            <w:gridSpan w:val="4"/>
            <w:tcBorders>
              <w:top w:val="single" w:sz="6" w:space="0" w:color="auto"/>
              <w:left w:val="single" w:sz="6" w:space="0" w:color="auto"/>
              <w:bottom w:val="single" w:sz="6" w:space="0" w:color="auto"/>
              <w:right w:val="single" w:sz="6" w:space="0" w:color="auto"/>
            </w:tcBorders>
            <w:shd w:val="clear" w:color="auto" w:fill="E2EFD9"/>
            <w:hideMark/>
          </w:tcPr>
          <w:p w14:paraId="371A9C15"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b/>
                <w:bCs/>
                <w:kern w:val="0"/>
                <w:sz w:val="22"/>
                <w:szCs w:val="22"/>
                <w:lang w:eastAsia="en-GB"/>
                <w14:ligatures w14:val="none"/>
              </w:rPr>
              <w:t>RE</w:t>
            </w:r>
            <w:r w:rsidRPr="00F5198C">
              <w:rPr>
                <w:rFonts w:ascii="Candara" w:eastAsia="Times New Roman" w:hAnsi="Candara" w:cs="Times New Roman"/>
                <w:kern w:val="0"/>
                <w:sz w:val="22"/>
                <w:szCs w:val="22"/>
                <w:lang w:eastAsia="en-GB"/>
                <w14:ligatures w14:val="none"/>
              </w:rPr>
              <w:t> </w:t>
            </w:r>
          </w:p>
          <w:p w14:paraId="12E2A999"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In Term 6, children will learn about what Muslims celebrate and facts about the Islamic religion. They will learn about Mecca, Ramadan and Eid al-Fitr. Children will learn how these are celebrated and compare to celebrations they have experienced.  </w:t>
            </w:r>
          </w:p>
        </w:tc>
        <w:tc>
          <w:tcPr>
            <w:tcW w:w="7721" w:type="dxa"/>
            <w:tcBorders>
              <w:top w:val="single" w:sz="6" w:space="0" w:color="auto"/>
              <w:left w:val="single" w:sz="6" w:space="0" w:color="auto"/>
              <w:bottom w:val="single" w:sz="6" w:space="0" w:color="auto"/>
              <w:right w:val="single" w:sz="6" w:space="0" w:color="auto"/>
            </w:tcBorders>
            <w:shd w:val="clear" w:color="auto" w:fill="E2EFD9"/>
            <w:hideMark/>
          </w:tcPr>
          <w:p w14:paraId="1C910F80"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b/>
                <w:bCs/>
                <w:kern w:val="0"/>
                <w:sz w:val="22"/>
                <w:szCs w:val="22"/>
                <w:lang w:eastAsia="en-GB"/>
                <w14:ligatures w14:val="none"/>
              </w:rPr>
              <w:t>PSHE</w:t>
            </w:r>
            <w:r w:rsidRPr="00F5198C">
              <w:rPr>
                <w:rFonts w:ascii="Candara" w:eastAsia="Times New Roman" w:hAnsi="Candara" w:cs="Times New Roman"/>
                <w:kern w:val="0"/>
                <w:sz w:val="22"/>
                <w:szCs w:val="22"/>
                <w:lang w:eastAsia="en-GB"/>
                <w14:ligatures w14:val="none"/>
              </w:rPr>
              <w:t> </w:t>
            </w:r>
          </w:p>
          <w:p w14:paraId="040C6ED4" w14:textId="6DF592EE" w:rsidR="00F5198C" w:rsidRPr="00F5198C" w:rsidRDefault="560EC6D5" w:rsidP="6F4EDA2D">
            <w:pPr>
              <w:spacing w:after="0" w:line="240" w:lineRule="auto"/>
              <w:textAlignment w:val="baseline"/>
              <w:rPr>
                <w:rFonts w:ascii="Candara" w:eastAsia="Candara" w:hAnsi="Candara" w:cs="Candara"/>
                <w:color w:val="000000" w:themeColor="text1"/>
                <w:kern w:val="0"/>
                <w:sz w:val="22"/>
                <w:szCs w:val="22"/>
                <w14:ligatures w14:val="none"/>
              </w:rPr>
            </w:pPr>
            <w:r w:rsidRPr="00F5198C">
              <w:rPr>
                <w:rFonts w:ascii="Candara" w:eastAsia="Times New Roman" w:hAnsi="Candara" w:cs="Times New Roman"/>
                <w:kern w:val="0"/>
                <w:sz w:val="22"/>
                <w:szCs w:val="22"/>
                <w:lang w:eastAsia="en-GB"/>
                <w14:ligatures w14:val="none"/>
              </w:rPr>
              <w:t xml:space="preserve">In PSHE this term our theme will be ‘Your Words Can Hurt’. We will be reading a poem called ‘The Tiny Scratch’ to prompt </w:t>
            </w:r>
            <w:r w:rsidR="1D8224B3" w:rsidRPr="00F5198C">
              <w:rPr>
                <w:rFonts w:ascii="Candara" w:eastAsia="Times New Roman" w:hAnsi="Candara" w:cs="Times New Roman"/>
                <w:kern w:val="0"/>
                <w:sz w:val="22"/>
                <w:szCs w:val="22"/>
                <w:lang w:eastAsia="en-GB"/>
                <w14:ligatures w14:val="none"/>
              </w:rPr>
              <w:t xml:space="preserve">conversations about the impact of kind and unkind words. Children will be discussing situations that feel frustrating and how to deal with them calmy and productively. They will be learning how it feels to spread kindness and compliments as well as how it feels to </w:t>
            </w:r>
            <w:r w:rsidR="5D1D4607" w:rsidRPr="00F5198C">
              <w:rPr>
                <w:rFonts w:ascii="Candara" w:eastAsia="Times New Roman" w:hAnsi="Candara" w:cs="Times New Roman"/>
                <w:kern w:val="0"/>
                <w:sz w:val="22"/>
                <w:szCs w:val="22"/>
                <w:lang w:eastAsia="en-GB"/>
                <w14:ligatures w14:val="none"/>
              </w:rPr>
              <w:t>be treated with</w:t>
            </w:r>
            <w:r w:rsidR="1D8224B3" w:rsidRPr="00F5198C">
              <w:rPr>
                <w:rFonts w:ascii="Candara" w:eastAsia="Times New Roman" w:hAnsi="Candara" w:cs="Times New Roman"/>
                <w:kern w:val="0"/>
                <w:sz w:val="22"/>
                <w:szCs w:val="22"/>
                <w:lang w:eastAsia="en-GB"/>
                <w14:ligatures w14:val="none"/>
              </w:rPr>
              <w:t xml:space="preserve"> </w:t>
            </w:r>
            <w:r w:rsidR="1D8224B3" w:rsidRPr="00F5198C">
              <w:rPr>
                <w:rFonts w:ascii="Candara" w:eastAsia="Times New Roman" w:hAnsi="Candara" w:cs="Times New Roman"/>
                <w:kern w:val="0"/>
                <w:sz w:val="22"/>
                <w:szCs w:val="22"/>
                <w:lang w:eastAsia="en-GB"/>
                <w14:ligatures w14:val="none"/>
              </w:rPr>
              <w:lastRenderedPageBreak/>
              <w:t>kindn</w:t>
            </w:r>
            <w:r w:rsidR="2E42EB54" w:rsidRPr="00F5198C">
              <w:rPr>
                <w:rFonts w:ascii="Candara" w:eastAsia="Times New Roman" w:hAnsi="Candara" w:cs="Times New Roman"/>
                <w:kern w:val="0"/>
                <w:sz w:val="22"/>
                <w:szCs w:val="22"/>
                <w:lang w:eastAsia="en-GB"/>
                <w14:ligatures w14:val="none"/>
              </w:rPr>
              <w:t xml:space="preserve">ess. </w:t>
            </w:r>
            <w:r w:rsidR="5D586851" w:rsidRPr="00F5198C">
              <w:rPr>
                <w:rFonts w:ascii="Candara" w:eastAsia="Times New Roman" w:hAnsi="Candara" w:cs="Times New Roman"/>
                <w:kern w:val="0"/>
                <w:sz w:val="22"/>
                <w:szCs w:val="22"/>
                <w:lang w:eastAsia="en-GB"/>
                <w14:ligatures w14:val="none"/>
              </w:rPr>
              <w:t>We will explo</w:t>
            </w:r>
            <w:r w:rsidR="5D586851" w:rsidRPr="6F4EDA2D">
              <w:rPr>
                <w:rFonts w:ascii="Candara" w:eastAsia="Candara" w:hAnsi="Candara" w:cs="Candara"/>
                <w:kern w:val="0"/>
                <w:sz w:val="22"/>
                <w:szCs w:val="22"/>
                <w:lang w:eastAsia="en-GB"/>
                <w14:ligatures w14:val="none"/>
              </w:rPr>
              <w:t>re texts such as ‘Words and your Heart’ by Kate Jane Neal and a poem called ‘</w:t>
            </w:r>
            <w:r w:rsidR="5D586851" w:rsidRPr="6F4EDA2D">
              <w:rPr>
                <w:rFonts w:ascii="Candara" w:eastAsia="Candara" w:hAnsi="Candara" w:cs="Candara"/>
                <w:color w:val="000000" w:themeColor="text1"/>
                <w:sz w:val="22"/>
                <w:szCs w:val="22"/>
              </w:rPr>
              <w:t>Smile’ Spike Milligan</w:t>
            </w:r>
            <w:r w:rsidR="2DDF6A72" w:rsidRPr="6F4EDA2D">
              <w:rPr>
                <w:rFonts w:ascii="Candara" w:eastAsia="Candara" w:hAnsi="Candara" w:cs="Candara"/>
                <w:color w:val="000000" w:themeColor="text1"/>
                <w:sz w:val="22"/>
                <w:szCs w:val="22"/>
              </w:rPr>
              <w:t xml:space="preserve">. </w:t>
            </w:r>
          </w:p>
          <w:p w14:paraId="40B44A96" w14:textId="77777777" w:rsidR="00F5198C" w:rsidRPr="00F5198C" w:rsidRDefault="00F5198C" w:rsidP="6F4EDA2D">
            <w:pPr>
              <w:spacing w:after="0" w:line="240" w:lineRule="auto"/>
              <w:textAlignment w:val="baseline"/>
              <w:rPr>
                <w:rFonts w:ascii="Candara" w:eastAsia="Times New Roman" w:hAnsi="Candara" w:cs="Times New Roman"/>
                <w:kern w:val="0"/>
                <w:sz w:val="22"/>
                <w:szCs w:val="22"/>
                <w:lang w:eastAsia="en-GB"/>
                <w14:ligatures w14:val="none"/>
              </w:rPr>
            </w:pPr>
          </w:p>
        </w:tc>
      </w:tr>
      <w:tr w:rsidR="00F5198C" w:rsidRPr="00F5198C" w14:paraId="50365312" w14:textId="77777777" w:rsidTr="0BA0EC4F">
        <w:trPr>
          <w:trHeight w:val="435"/>
        </w:trPr>
        <w:tc>
          <w:tcPr>
            <w:tcW w:w="7793" w:type="dxa"/>
            <w:gridSpan w:val="4"/>
            <w:tcBorders>
              <w:top w:val="single" w:sz="6" w:space="0" w:color="auto"/>
              <w:left w:val="single" w:sz="6" w:space="0" w:color="auto"/>
              <w:bottom w:val="single" w:sz="6" w:space="0" w:color="auto"/>
              <w:right w:val="single" w:sz="6" w:space="0" w:color="auto"/>
            </w:tcBorders>
            <w:shd w:val="clear" w:color="auto" w:fill="FFFF00"/>
            <w:hideMark/>
          </w:tcPr>
          <w:p w14:paraId="557736F4"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b/>
                <w:bCs/>
                <w:kern w:val="0"/>
                <w:sz w:val="22"/>
                <w:szCs w:val="22"/>
                <w:lang w:eastAsia="en-GB"/>
                <w14:ligatures w14:val="none"/>
              </w:rPr>
              <w:lastRenderedPageBreak/>
              <w:t>Art</w:t>
            </w:r>
            <w:r w:rsidRPr="00F5198C">
              <w:rPr>
                <w:rFonts w:ascii="Candara" w:eastAsia="Times New Roman" w:hAnsi="Candara" w:cs="Times New Roman"/>
                <w:kern w:val="0"/>
                <w:sz w:val="22"/>
                <w:szCs w:val="22"/>
                <w:lang w:eastAsia="en-GB"/>
                <w14:ligatures w14:val="none"/>
              </w:rPr>
              <w:t> </w:t>
            </w:r>
          </w:p>
          <w:p w14:paraId="59840A5A" w14:textId="08537A45" w:rsidR="00F5198C" w:rsidRPr="00F5198C" w:rsidRDefault="00F5198C" w:rsidP="6F4EDA2D">
            <w:pPr>
              <w:spacing w:after="0" w:line="240" w:lineRule="auto"/>
              <w:textAlignment w:val="baseline"/>
              <w:rPr>
                <w:rFonts w:ascii="Candara" w:eastAsia="Times New Roman" w:hAnsi="Candara" w:cs="Times New Roman"/>
                <w:kern w:val="0"/>
                <w:sz w:val="22"/>
                <w:szCs w:val="22"/>
                <w:lang w:eastAsia="en-GB"/>
                <w14:ligatures w14:val="none"/>
              </w:rPr>
            </w:pPr>
            <w:r w:rsidRPr="00F5198C">
              <w:rPr>
                <w:rFonts w:ascii="Candara" w:eastAsia="Times New Roman" w:hAnsi="Candara" w:cs="Times New Roman"/>
                <w:color w:val="000000"/>
                <w:kern w:val="0"/>
                <w:sz w:val="22"/>
                <w:szCs w:val="22"/>
                <w:lang w:eastAsia="en-GB"/>
                <w14:ligatures w14:val="none"/>
              </w:rPr>
              <w:t>In Art this term, we will be exploring the </w:t>
            </w:r>
            <w:r w:rsidRPr="00F5198C">
              <w:rPr>
                <w:rFonts w:ascii="Candara" w:eastAsia="Times New Roman" w:hAnsi="Candara" w:cs="Times New Roman"/>
                <w:color w:val="000000"/>
                <w:kern w:val="0"/>
                <w:lang w:val="en-US" w:eastAsia="en-GB"/>
                <w14:ligatures w14:val="none"/>
              </w:rPr>
              <w:t xml:space="preserve">PSHE theme of </w:t>
            </w:r>
            <w:r w:rsidRPr="00F5198C">
              <w:rPr>
                <w:rFonts w:ascii="Candara" w:eastAsia="Times New Roman" w:hAnsi="Candara" w:cs="Times New Roman"/>
                <w:kern w:val="0"/>
                <w:sz w:val="22"/>
                <w:szCs w:val="22"/>
                <w:lang w:eastAsia="en-GB"/>
                <w14:ligatures w14:val="none"/>
              </w:rPr>
              <w:t> </w:t>
            </w:r>
            <w:r w:rsidR="32C84DBD" w:rsidRPr="00F5198C">
              <w:rPr>
                <w:rFonts w:ascii="Candara" w:eastAsia="Times New Roman" w:hAnsi="Candara" w:cs="Times New Roman"/>
                <w:kern w:val="0"/>
                <w:sz w:val="22"/>
                <w:szCs w:val="22"/>
                <w:lang w:eastAsia="en-GB"/>
                <w14:ligatures w14:val="none"/>
              </w:rPr>
              <w:t xml:space="preserve">‘Your Words Can Hurt’. We will be practicing our printmaking skills and planning an expressive showpiece inspired by our PSHE theme. The children will spend the term creating different </w:t>
            </w:r>
            <w:r w:rsidR="2D1BC25D" w:rsidRPr="00F5198C">
              <w:rPr>
                <w:rFonts w:ascii="Candara" w:eastAsia="Times New Roman" w:hAnsi="Candara" w:cs="Times New Roman"/>
                <w:kern w:val="0"/>
                <w:sz w:val="22"/>
                <w:szCs w:val="22"/>
                <w:lang w:eastAsia="en-GB"/>
                <w14:ligatures w14:val="none"/>
              </w:rPr>
              <w:t xml:space="preserve">parts of their showpiece like the background, the subject and the finishing details. They will be using manmade resources to stamp, press and </w:t>
            </w:r>
            <w:r w:rsidR="5DE309CA" w:rsidRPr="00F5198C">
              <w:rPr>
                <w:rFonts w:ascii="Candara" w:eastAsia="Times New Roman" w:hAnsi="Candara" w:cs="Times New Roman"/>
                <w:kern w:val="0"/>
                <w:sz w:val="22"/>
                <w:szCs w:val="22"/>
                <w:lang w:eastAsia="en-GB"/>
                <w14:ligatures w14:val="none"/>
              </w:rPr>
              <w:t xml:space="preserve">create monoprints. </w:t>
            </w:r>
          </w:p>
        </w:tc>
        <w:tc>
          <w:tcPr>
            <w:tcW w:w="7721" w:type="dxa"/>
            <w:tcBorders>
              <w:top w:val="single" w:sz="6" w:space="0" w:color="auto"/>
              <w:left w:val="single" w:sz="6" w:space="0" w:color="auto"/>
              <w:bottom w:val="single" w:sz="6" w:space="0" w:color="auto"/>
              <w:right w:val="single" w:sz="6" w:space="0" w:color="auto"/>
            </w:tcBorders>
            <w:shd w:val="clear" w:color="auto" w:fill="FBE4D5"/>
            <w:hideMark/>
          </w:tcPr>
          <w:p w14:paraId="398E051F"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b/>
                <w:bCs/>
                <w:kern w:val="0"/>
                <w:sz w:val="22"/>
                <w:szCs w:val="22"/>
                <w:lang w:eastAsia="en-GB"/>
                <w14:ligatures w14:val="none"/>
              </w:rPr>
              <w:t>Music</w:t>
            </w:r>
            <w:r w:rsidRPr="00F5198C">
              <w:rPr>
                <w:rFonts w:ascii="Candara" w:eastAsia="Times New Roman" w:hAnsi="Candara" w:cs="Times New Roman"/>
                <w:kern w:val="0"/>
                <w:sz w:val="22"/>
                <w:szCs w:val="22"/>
                <w:lang w:eastAsia="en-GB"/>
                <w14:ligatures w14:val="none"/>
              </w:rPr>
              <w:t> </w:t>
            </w:r>
          </w:p>
          <w:p w14:paraId="18675BB8"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This term we will focus on singing and playing music together. We will perform both solo and in a chorus. We will learn to invent and improvise within music. </w:t>
            </w:r>
          </w:p>
        </w:tc>
      </w:tr>
      <w:tr w:rsidR="00F5198C" w:rsidRPr="00F5198C" w14:paraId="2189901F" w14:textId="77777777" w:rsidTr="0BA0EC4F">
        <w:trPr>
          <w:trHeight w:val="420"/>
        </w:trPr>
        <w:tc>
          <w:tcPr>
            <w:tcW w:w="15514" w:type="dxa"/>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4F1DC057"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b/>
                <w:bCs/>
                <w:kern w:val="0"/>
                <w:sz w:val="22"/>
                <w:szCs w:val="22"/>
                <w:lang w:eastAsia="en-GB"/>
                <w14:ligatures w14:val="none"/>
              </w:rPr>
              <w:t>P.E. </w:t>
            </w:r>
            <w:r w:rsidRPr="00F5198C">
              <w:rPr>
                <w:rFonts w:ascii="Candara" w:eastAsia="Times New Roman" w:hAnsi="Candara" w:cs="Times New Roman"/>
                <w:kern w:val="0"/>
                <w:sz w:val="22"/>
                <w:szCs w:val="22"/>
                <w:lang w:eastAsia="en-GB"/>
                <w14:ligatures w14:val="none"/>
              </w:rPr>
              <w:t> </w:t>
            </w:r>
          </w:p>
          <w:p w14:paraId="4368AB89"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0000"/>
                <w:kern w:val="0"/>
                <w:sz w:val="22"/>
                <w:szCs w:val="22"/>
                <w:lang w:eastAsia="en-GB"/>
                <w14:ligatures w14:val="none"/>
              </w:rPr>
              <w:t>During term 6, the children will be learning to replicate a basic running technique. They will also be replicating basic jumping, throwing and slinging techniques. This will be done by using a variety of different athletics games where children will be competing against each other. </w:t>
            </w:r>
          </w:p>
        </w:tc>
      </w:tr>
      <w:tr w:rsidR="00F5198C" w:rsidRPr="00F5198C" w14:paraId="5A1152B9" w14:textId="77777777" w:rsidTr="0BA0EC4F">
        <w:trPr>
          <w:trHeight w:val="330"/>
        </w:trPr>
        <w:tc>
          <w:tcPr>
            <w:tcW w:w="15514" w:type="dxa"/>
            <w:gridSpan w:val="5"/>
            <w:tcBorders>
              <w:top w:val="single" w:sz="6" w:space="0" w:color="auto"/>
              <w:left w:val="single" w:sz="6" w:space="0" w:color="auto"/>
              <w:bottom w:val="single" w:sz="6" w:space="0" w:color="auto"/>
              <w:right w:val="single" w:sz="6" w:space="0" w:color="auto"/>
            </w:tcBorders>
            <w:shd w:val="clear" w:color="auto" w:fill="FFC000"/>
            <w:hideMark/>
          </w:tcPr>
          <w:p w14:paraId="356AB793" w14:textId="77777777" w:rsidR="00F5198C" w:rsidRPr="00F5198C" w:rsidRDefault="00F5198C" w:rsidP="00F5198C">
            <w:pPr>
              <w:spacing w:after="0" w:line="240" w:lineRule="auto"/>
              <w:jc w:val="center"/>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Thematic Curriculum </w:t>
            </w:r>
          </w:p>
        </w:tc>
      </w:tr>
      <w:tr w:rsidR="00F5198C" w:rsidRPr="00F5198C" w14:paraId="74D2AF0F" w14:textId="77777777" w:rsidTr="0BA0EC4F">
        <w:trPr>
          <w:trHeight w:val="345"/>
        </w:trPr>
        <w:tc>
          <w:tcPr>
            <w:tcW w:w="1825" w:type="dxa"/>
            <w:gridSpan w:val="2"/>
            <w:tcBorders>
              <w:top w:val="single" w:sz="6" w:space="0" w:color="auto"/>
              <w:left w:val="single" w:sz="6" w:space="0" w:color="auto"/>
              <w:bottom w:val="single" w:sz="6" w:space="0" w:color="auto"/>
              <w:right w:val="single" w:sz="6" w:space="0" w:color="auto"/>
            </w:tcBorders>
            <w:shd w:val="clear" w:color="auto" w:fill="FFE599"/>
            <w:hideMark/>
          </w:tcPr>
          <w:p w14:paraId="659F789E"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Topic Title: </w:t>
            </w:r>
          </w:p>
        </w:tc>
        <w:tc>
          <w:tcPr>
            <w:tcW w:w="13689" w:type="dxa"/>
            <w:gridSpan w:val="3"/>
            <w:tcBorders>
              <w:top w:val="single" w:sz="6" w:space="0" w:color="auto"/>
              <w:left w:val="single" w:sz="6" w:space="0" w:color="auto"/>
              <w:bottom w:val="single" w:sz="6" w:space="0" w:color="auto"/>
              <w:right w:val="single" w:sz="6" w:space="0" w:color="auto"/>
            </w:tcBorders>
            <w:shd w:val="clear" w:color="auto" w:fill="FFE599"/>
            <w:hideMark/>
          </w:tcPr>
          <w:p w14:paraId="31E33771"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Everchanging environments. </w:t>
            </w:r>
          </w:p>
        </w:tc>
      </w:tr>
      <w:tr w:rsidR="00F5198C" w:rsidRPr="00F5198C" w14:paraId="576216AF" w14:textId="77777777" w:rsidTr="0BA0EC4F">
        <w:trPr>
          <w:trHeight w:val="345"/>
        </w:trPr>
        <w:tc>
          <w:tcPr>
            <w:tcW w:w="1825" w:type="dxa"/>
            <w:gridSpan w:val="2"/>
            <w:tcBorders>
              <w:top w:val="single" w:sz="6" w:space="0" w:color="auto"/>
              <w:left w:val="single" w:sz="6" w:space="0" w:color="auto"/>
              <w:bottom w:val="single" w:sz="6" w:space="0" w:color="auto"/>
              <w:right w:val="single" w:sz="6" w:space="0" w:color="auto"/>
            </w:tcBorders>
            <w:shd w:val="clear" w:color="auto" w:fill="FFE599"/>
            <w:hideMark/>
          </w:tcPr>
          <w:p w14:paraId="5192B774"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Big Question: </w:t>
            </w:r>
          </w:p>
        </w:tc>
        <w:tc>
          <w:tcPr>
            <w:tcW w:w="13689" w:type="dxa"/>
            <w:gridSpan w:val="3"/>
            <w:tcBorders>
              <w:top w:val="single" w:sz="6" w:space="0" w:color="auto"/>
              <w:left w:val="single" w:sz="6" w:space="0" w:color="auto"/>
              <w:bottom w:val="single" w:sz="6" w:space="0" w:color="auto"/>
              <w:right w:val="single" w:sz="6" w:space="0" w:color="auto"/>
            </w:tcBorders>
            <w:shd w:val="clear" w:color="auto" w:fill="FFE599"/>
            <w:hideMark/>
          </w:tcPr>
          <w:p w14:paraId="0494B14A"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How does our environment change over the year? </w:t>
            </w:r>
          </w:p>
        </w:tc>
      </w:tr>
      <w:tr w:rsidR="00F5198C" w:rsidRPr="00F5198C" w14:paraId="207CBE93" w14:textId="77777777" w:rsidTr="0BA0EC4F">
        <w:trPr>
          <w:trHeight w:val="345"/>
        </w:trPr>
        <w:tc>
          <w:tcPr>
            <w:tcW w:w="1825" w:type="dxa"/>
            <w:gridSpan w:val="2"/>
            <w:tcBorders>
              <w:top w:val="single" w:sz="6" w:space="0" w:color="auto"/>
              <w:left w:val="single" w:sz="6" w:space="0" w:color="auto"/>
              <w:bottom w:val="single" w:sz="6" w:space="0" w:color="auto"/>
              <w:right w:val="single" w:sz="6" w:space="0" w:color="auto"/>
            </w:tcBorders>
            <w:shd w:val="clear" w:color="auto" w:fill="FFE599"/>
            <w:hideMark/>
          </w:tcPr>
          <w:p w14:paraId="690D1741"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Golden Thread: </w:t>
            </w:r>
          </w:p>
        </w:tc>
        <w:tc>
          <w:tcPr>
            <w:tcW w:w="13689" w:type="dxa"/>
            <w:gridSpan w:val="3"/>
            <w:tcBorders>
              <w:top w:val="single" w:sz="6" w:space="0" w:color="auto"/>
              <w:left w:val="single" w:sz="6" w:space="0" w:color="auto"/>
              <w:bottom w:val="single" w:sz="6" w:space="0" w:color="auto"/>
              <w:right w:val="single" w:sz="6" w:space="0" w:color="auto"/>
            </w:tcBorders>
            <w:shd w:val="clear" w:color="auto" w:fill="FFE599"/>
            <w:hideMark/>
          </w:tcPr>
          <w:p w14:paraId="36421718"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Understanding the world </w:t>
            </w:r>
          </w:p>
        </w:tc>
      </w:tr>
      <w:tr w:rsidR="00F5198C" w:rsidRPr="00F5198C" w14:paraId="06734EEB" w14:textId="77777777" w:rsidTr="0BA0EC4F">
        <w:trPr>
          <w:trHeight w:val="345"/>
        </w:trPr>
        <w:tc>
          <w:tcPr>
            <w:tcW w:w="1825" w:type="dxa"/>
            <w:gridSpan w:val="2"/>
            <w:tcBorders>
              <w:top w:val="single" w:sz="6" w:space="0" w:color="auto"/>
              <w:left w:val="single" w:sz="6" w:space="0" w:color="auto"/>
              <w:bottom w:val="single" w:sz="6" w:space="0" w:color="auto"/>
              <w:right w:val="single" w:sz="6" w:space="0" w:color="auto"/>
            </w:tcBorders>
            <w:shd w:val="clear" w:color="auto" w:fill="FFE599"/>
            <w:hideMark/>
          </w:tcPr>
          <w:p w14:paraId="6CA7D27C"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Prior Knowledge: </w:t>
            </w:r>
          </w:p>
        </w:tc>
        <w:tc>
          <w:tcPr>
            <w:tcW w:w="13689" w:type="dxa"/>
            <w:gridSpan w:val="3"/>
            <w:tcBorders>
              <w:top w:val="single" w:sz="6" w:space="0" w:color="auto"/>
              <w:left w:val="single" w:sz="6" w:space="0" w:color="auto"/>
              <w:bottom w:val="single" w:sz="6" w:space="0" w:color="auto"/>
              <w:right w:val="single" w:sz="6" w:space="0" w:color="auto"/>
            </w:tcBorders>
            <w:shd w:val="clear" w:color="auto" w:fill="FFE599"/>
            <w:hideMark/>
          </w:tcPr>
          <w:p w14:paraId="7D42CB04"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In Reception, in the Understanding the World the children covered the theme of Growth. Within this, the children learnt the words seed, root, petal and stem. They planted seeds and made simple observations as the seeds changed and grew and used observational drawing to record this. Across the year, the children also learnt about the 4 seasons and the key features that identify these seasons. </w:t>
            </w:r>
          </w:p>
        </w:tc>
      </w:tr>
      <w:tr w:rsidR="00F5198C" w:rsidRPr="00F5198C" w14:paraId="47AEE66A" w14:textId="77777777" w:rsidTr="0BA0EC4F">
        <w:trPr>
          <w:trHeight w:val="345"/>
        </w:trPr>
        <w:tc>
          <w:tcPr>
            <w:tcW w:w="1825" w:type="dxa"/>
            <w:gridSpan w:val="2"/>
            <w:tcBorders>
              <w:top w:val="single" w:sz="6" w:space="0" w:color="auto"/>
              <w:left w:val="single" w:sz="6" w:space="0" w:color="auto"/>
              <w:bottom w:val="single" w:sz="6" w:space="0" w:color="auto"/>
              <w:right w:val="single" w:sz="6" w:space="0" w:color="auto"/>
            </w:tcBorders>
            <w:shd w:val="clear" w:color="auto" w:fill="FFE599"/>
            <w:hideMark/>
          </w:tcPr>
          <w:p w14:paraId="10A74798"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Blurb overview: </w:t>
            </w:r>
          </w:p>
        </w:tc>
        <w:tc>
          <w:tcPr>
            <w:tcW w:w="13689" w:type="dxa"/>
            <w:gridSpan w:val="3"/>
            <w:tcBorders>
              <w:top w:val="single" w:sz="6" w:space="0" w:color="auto"/>
              <w:left w:val="single" w:sz="6" w:space="0" w:color="auto"/>
              <w:bottom w:val="single" w:sz="6" w:space="0" w:color="auto"/>
              <w:right w:val="single" w:sz="6" w:space="0" w:color="auto"/>
            </w:tcBorders>
            <w:shd w:val="clear" w:color="auto" w:fill="FFE599"/>
            <w:hideMark/>
          </w:tcPr>
          <w:p w14:paraId="7C724ADC"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In this unit, the children will become botanists and learn the basic structure of flowering plants and trees. They will learn and use the language of stem, trunk, flower, blossom, petals, seeds, leaves, roots and branches. The children will use the understanding of plants to be able to identify and understand the differences between evergreen and deciduous trees. When being geographers in Everchanging Environments, we will link our botany learning to geography when learning about the weather and seasons. We will learn how the weather changes throughout the year, we will associate weathers with seasons and to begin to understand the length of the day changes throughout the year resulting in an everchanging environment.  </w:t>
            </w:r>
          </w:p>
        </w:tc>
      </w:tr>
      <w:tr w:rsidR="00F5198C" w:rsidRPr="00F5198C" w14:paraId="2A8A495F" w14:textId="77777777" w:rsidTr="0BA0EC4F">
        <w:trPr>
          <w:trHeight w:val="345"/>
        </w:trPr>
        <w:tc>
          <w:tcPr>
            <w:tcW w:w="1825" w:type="dxa"/>
            <w:gridSpan w:val="2"/>
            <w:tcBorders>
              <w:top w:val="single" w:sz="6" w:space="0" w:color="auto"/>
              <w:left w:val="single" w:sz="6" w:space="0" w:color="auto"/>
              <w:bottom w:val="single" w:sz="6" w:space="0" w:color="auto"/>
              <w:right w:val="single" w:sz="6" w:space="0" w:color="auto"/>
            </w:tcBorders>
            <w:shd w:val="clear" w:color="auto" w:fill="FFE599"/>
            <w:hideMark/>
          </w:tcPr>
          <w:p w14:paraId="1BCA3A2A"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Celebration of Learning </w:t>
            </w:r>
          </w:p>
        </w:tc>
        <w:tc>
          <w:tcPr>
            <w:tcW w:w="13689" w:type="dxa"/>
            <w:gridSpan w:val="3"/>
            <w:tcBorders>
              <w:top w:val="single" w:sz="6" w:space="0" w:color="auto"/>
              <w:left w:val="single" w:sz="6" w:space="0" w:color="auto"/>
              <w:bottom w:val="single" w:sz="6" w:space="0" w:color="auto"/>
              <w:right w:val="single" w:sz="6" w:space="0" w:color="auto"/>
            </w:tcBorders>
            <w:shd w:val="clear" w:color="auto" w:fill="FFE599"/>
            <w:hideMark/>
          </w:tcPr>
          <w:p w14:paraId="382625F0" w14:textId="77777777" w:rsidR="00F5198C" w:rsidRPr="00F5198C" w:rsidRDefault="1563C38B" w:rsidP="13BEBC96">
            <w:pPr>
              <w:spacing w:after="0" w:line="240" w:lineRule="auto"/>
              <w:textAlignment w:val="baseline"/>
              <w:rPr>
                <w:rFonts w:ascii="Candara" w:eastAsia="Times New Roman" w:hAnsi="Candara" w:cs="Times New Roman"/>
                <w:kern w:val="0"/>
                <w:sz w:val="22"/>
                <w:szCs w:val="22"/>
                <w:lang w:eastAsia="en-GB"/>
                <w14:ligatures w14:val="none"/>
              </w:rPr>
            </w:pPr>
            <w:r w:rsidRPr="00F5198C">
              <w:rPr>
                <w:rFonts w:ascii="Candara" w:eastAsia="Times New Roman" w:hAnsi="Candara" w:cs="Times New Roman"/>
                <w:kern w:val="0"/>
                <w:sz w:val="22"/>
                <w:szCs w:val="22"/>
                <w:lang w:eastAsia="en-GB"/>
                <w14:ligatures w14:val="none"/>
              </w:rPr>
              <w:t>Eating edible plants.</w:t>
            </w:r>
          </w:p>
        </w:tc>
      </w:tr>
      <w:tr w:rsidR="00F5198C" w:rsidRPr="00F5198C" w14:paraId="3171B19C" w14:textId="77777777" w:rsidTr="0BA0EC4F">
        <w:trPr>
          <w:trHeight w:val="345"/>
        </w:trPr>
        <w:tc>
          <w:tcPr>
            <w:tcW w:w="1825" w:type="dxa"/>
            <w:gridSpan w:val="2"/>
            <w:tcBorders>
              <w:top w:val="single" w:sz="6" w:space="0" w:color="auto"/>
              <w:left w:val="single" w:sz="6" w:space="0" w:color="auto"/>
              <w:bottom w:val="single" w:sz="6" w:space="0" w:color="auto"/>
              <w:right w:val="single" w:sz="6" w:space="0" w:color="auto"/>
            </w:tcBorders>
            <w:shd w:val="clear" w:color="auto" w:fill="FFE599"/>
            <w:hideMark/>
          </w:tcPr>
          <w:p w14:paraId="162D8B8B"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Text Links </w:t>
            </w:r>
          </w:p>
        </w:tc>
        <w:tc>
          <w:tcPr>
            <w:tcW w:w="13689" w:type="dxa"/>
            <w:gridSpan w:val="3"/>
            <w:tcBorders>
              <w:top w:val="single" w:sz="6" w:space="0" w:color="auto"/>
              <w:left w:val="single" w:sz="6" w:space="0" w:color="auto"/>
              <w:bottom w:val="single" w:sz="6" w:space="0" w:color="auto"/>
              <w:right w:val="single" w:sz="6" w:space="0" w:color="auto"/>
            </w:tcBorders>
            <w:shd w:val="clear" w:color="auto" w:fill="FFE599"/>
            <w:hideMark/>
          </w:tcPr>
          <w:p w14:paraId="6C4F18A7"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A tiny seed; A seed is sleepy; Titch; The Last Wolf; The enormous potato; Plants around the world; Rumble in the jungle </w:t>
            </w:r>
          </w:p>
        </w:tc>
      </w:tr>
      <w:tr w:rsidR="00F5198C" w:rsidRPr="00F5198C" w14:paraId="4640465B" w14:textId="77777777" w:rsidTr="0BA0EC4F">
        <w:trPr>
          <w:trHeight w:val="345"/>
        </w:trPr>
        <w:tc>
          <w:tcPr>
            <w:tcW w:w="1825" w:type="dxa"/>
            <w:gridSpan w:val="2"/>
            <w:tcBorders>
              <w:top w:val="single" w:sz="6" w:space="0" w:color="auto"/>
              <w:left w:val="single" w:sz="6" w:space="0" w:color="auto"/>
              <w:bottom w:val="single" w:sz="6" w:space="0" w:color="auto"/>
              <w:right w:val="single" w:sz="6" w:space="0" w:color="auto"/>
            </w:tcBorders>
            <w:shd w:val="clear" w:color="auto" w:fill="FACDCD"/>
            <w:hideMark/>
          </w:tcPr>
          <w:p w14:paraId="71B779B9"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Oracy End Point: </w:t>
            </w:r>
          </w:p>
        </w:tc>
        <w:tc>
          <w:tcPr>
            <w:tcW w:w="5760" w:type="dxa"/>
            <w:tcBorders>
              <w:top w:val="single" w:sz="6" w:space="0" w:color="auto"/>
              <w:left w:val="single" w:sz="6" w:space="0" w:color="auto"/>
              <w:bottom w:val="single" w:sz="6" w:space="0" w:color="auto"/>
              <w:right w:val="single" w:sz="6" w:space="0" w:color="auto"/>
            </w:tcBorders>
            <w:shd w:val="clear" w:color="auto" w:fill="FACDCD"/>
            <w:hideMark/>
          </w:tcPr>
          <w:p w14:paraId="26C5960F"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Describing the growth of a plant in a presentation to reception children.  </w:t>
            </w:r>
          </w:p>
        </w:tc>
        <w:tc>
          <w:tcPr>
            <w:tcW w:w="7929" w:type="dxa"/>
            <w:gridSpan w:val="2"/>
            <w:tcBorders>
              <w:top w:val="single" w:sz="6" w:space="0" w:color="auto"/>
              <w:left w:val="single" w:sz="6" w:space="0" w:color="auto"/>
              <w:bottom w:val="single" w:sz="6" w:space="0" w:color="auto"/>
              <w:right w:val="single" w:sz="6" w:space="0" w:color="auto"/>
            </w:tcBorders>
            <w:shd w:val="clear" w:color="auto" w:fill="FACDCD"/>
            <w:hideMark/>
          </w:tcPr>
          <w:p w14:paraId="051A8E00"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Physical: Use appropriate tone of voice for context </w:t>
            </w:r>
          </w:p>
          <w:p w14:paraId="66C65397"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Cognitive: Use conjunctions to organise and sequence ideas e.g. firstly, secondly, finally</w:t>
            </w:r>
            <w:r w:rsidRPr="00F5198C">
              <w:rPr>
                <w:rFonts w:ascii="Arial" w:eastAsia="Times New Roman" w:hAnsi="Arial" w:cs="Arial"/>
                <w:kern w:val="0"/>
                <w:sz w:val="22"/>
                <w:szCs w:val="22"/>
                <w:lang w:eastAsia="en-GB"/>
                <w14:ligatures w14:val="none"/>
              </w:rPr>
              <w:t> </w:t>
            </w:r>
            <w:r w:rsidRPr="00F5198C">
              <w:rPr>
                <w:rFonts w:ascii="Candara" w:eastAsia="Times New Roman" w:hAnsi="Candara" w:cs="Times New Roman"/>
                <w:kern w:val="0"/>
                <w:sz w:val="22"/>
                <w:szCs w:val="22"/>
                <w:lang w:eastAsia="en-GB"/>
                <w14:ligatures w14:val="none"/>
              </w:rPr>
              <w:t> </w:t>
            </w:r>
          </w:p>
          <w:p w14:paraId="6181AD88"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Linguistic: Describe events that have happened to them in detail </w:t>
            </w:r>
          </w:p>
          <w:p w14:paraId="46EB26E7"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Social and Emotional: Describe events that have happened to them in detail  </w:t>
            </w:r>
          </w:p>
        </w:tc>
      </w:tr>
      <w:tr w:rsidR="00F5198C" w:rsidRPr="00F5198C" w14:paraId="39BCDB52" w14:textId="77777777" w:rsidTr="0BA0EC4F">
        <w:trPr>
          <w:trHeight w:val="345"/>
        </w:trPr>
        <w:tc>
          <w:tcPr>
            <w:tcW w:w="15514" w:type="dxa"/>
            <w:gridSpan w:val="5"/>
            <w:tcBorders>
              <w:top w:val="single" w:sz="6" w:space="0" w:color="auto"/>
              <w:left w:val="single" w:sz="6" w:space="0" w:color="auto"/>
              <w:bottom w:val="single" w:sz="6" w:space="0" w:color="auto"/>
              <w:right w:val="single" w:sz="6" w:space="0" w:color="auto"/>
            </w:tcBorders>
            <w:shd w:val="clear" w:color="auto" w:fill="FF0000"/>
            <w:hideMark/>
          </w:tcPr>
          <w:p w14:paraId="2AD7F41E" w14:textId="77777777" w:rsidR="00F5198C" w:rsidRPr="00F5198C" w:rsidRDefault="00F5198C" w:rsidP="00F5198C">
            <w:pPr>
              <w:spacing w:after="0" w:line="240" w:lineRule="auto"/>
              <w:jc w:val="center"/>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b/>
                <w:bCs/>
                <w:kern w:val="0"/>
                <w:sz w:val="22"/>
                <w:szCs w:val="22"/>
                <w:lang w:eastAsia="en-GB"/>
                <w14:ligatures w14:val="none"/>
              </w:rPr>
              <w:t>Science</w:t>
            </w:r>
            <w:r w:rsidRPr="00F5198C">
              <w:rPr>
                <w:rFonts w:ascii="Candara" w:eastAsia="Times New Roman" w:hAnsi="Candara" w:cs="Times New Roman"/>
                <w:kern w:val="0"/>
                <w:sz w:val="22"/>
                <w:szCs w:val="22"/>
                <w:lang w:eastAsia="en-GB"/>
                <w14:ligatures w14:val="none"/>
              </w:rPr>
              <w:t> </w:t>
            </w:r>
          </w:p>
        </w:tc>
      </w:tr>
      <w:tr w:rsidR="00F5198C" w:rsidRPr="00F5198C" w14:paraId="092518DD" w14:textId="77777777" w:rsidTr="0BA0EC4F">
        <w:trPr>
          <w:trHeight w:val="345"/>
        </w:trPr>
        <w:tc>
          <w:tcPr>
            <w:tcW w:w="7585" w:type="dxa"/>
            <w:gridSpan w:val="3"/>
            <w:tcBorders>
              <w:top w:val="single" w:sz="6" w:space="0" w:color="auto"/>
              <w:left w:val="single" w:sz="6" w:space="0" w:color="auto"/>
              <w:bottom w:val="single" w:sz="6" w:space="0" w:color="auto"/>
              <w:right w:val="single" w:sz="6" w:space="0" w:color="auto"/>
            </w:tcBorders>
            <w:hideMark/>
          </w:tcPr>
          <w:p w14:paraId="1D36AA04" w14:textId="77777777" w:rsidR="00F5198C" w:rsidRPr="00F5198C" w:rsidRDefault="00F5198C" w:rsidP="00F5198C">
            <w:pPr>
              <w:spacing w:after="0" w:line="240" w:lineRule="auto"/>
              <w:jc w:val="center"/>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Substantive Knowledge </w:t>
            </w:r>
          </w:p>
        </w:tc>
        <w:tc>
          <w:tcPr>
            <w:tcW w:w="7929" w:type="dxa"/>
            <w:gridSpan w:val="2"/>
            <w:tcBorders>
              <w:top w:val="single" w:sz="6" w:space="0" w:color="auto"/>
              <w:left w:val="single" w:sz="6" w:space="0" w:color="auto"/>
              <w:bottom w:val="single" w:sz="6" w:space="0" w:color="auto"/>
              <w:right w:val="single" w:sz="6" w:space="0" w:color="auto"/>
            </w:tcBorders>
            <w:hideMark/>
          </w:tcPr>
          <w:p w14:paraId="55250B08" w14:textId="77777777" w:rsidR="00F5198C" w:rsidRPr="00F5198C" w:rsidRDefault="00F5198C" w:rsidP="00F5198C">
            <w:pPr>
              <w:spacing w:after="0" w:line="240" w:lineRule="auto"/>
              <w:jc w:val="center"/>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Disciplinary Knowledge </w:t>
            </w:r>
          </w:p>
        </w:tc>
      </w:tr>
      <w:tr w:rsidR="00F5198C" w:rsidRPr="00F5198C" w14:paraId="339046FC" w14:textId="77777777" w:rsidTr="0BA0EC4F">
        <w:trPr>
          <w:trHeight w:val="345"/>
        </w:trPr>
        <w:tc>
          <w:tcPr>
            <w:tcW w:w="7585" w:type="dxa"/>
            <w:gridSpan w:val="3"/>
            <w:tcBorders>
              <w:top w:val="single" w:sz="6" w:space="0" w:color="auto"/>
              <w:left w:val="single" w:sz="6" w:space="0" w:color="auto"/>
              <w:bottom w:val="single" w:sz="6" w:space="0" w:color="auto"/>
              <w:right w:val="single" w:sz="6" w:space="0" w:color="auto"/>
            </w:tcBorders>
            <w:hideMark/>
          </w:tcPr>
          <w:p w14:paraId="6F37796D"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FF0000"/>
                <w:kern w:val="0"/>
                <w:sz w:val="22"/>
                <w:szCs w:val="22"/>
                <w:lang w:eastAsia="en-GB"/>
                <w14:ligatures w14:val="none"/>
              </w:rPr>
              <w:t>• Identify the basic structure of flowering plants and trees – stem/trunk, flower, blossom, petals, seeds, leaves, roots, branches.</w:t>
            </w:r>
            <w:r w:rsidRPr="00F5198C">
              <w:rPr>
                <w:rFonts w:ascii="Arial" w:eastAsia="Times New Roman" w:hAnsi="Arial" w:cs="Arial"/>
                <w:color w:val="FF0000"/>
                <w:kern w:val="0"/>
                <w:sz w:val="22"/>
                <w:szCs w:val="22"/>
                <w:lang w:eastAsia="en-GB"/>
                <w14:ligatures w14:val="none"/>
              </w:rPr>
              <w:t> </w:t>
            </w:r>
            <w:r w:rsidRPr="00F5198C">
              <w:rPr>
                <w:rFonts w:ascii="Candara" w:eastAsia="Times New Roman" w:hAnsi="Candara" w:cs="Times New Roman"/>
                <w:color w:val="FF0000"/>
                <w:kern w:val="0"/>
                <w:sz w:val="22"/>
                <w:szCs w:val="22"/>
                <w:lang w:eastAsia="en-GB"/>
                <w14:ligatures w14:val="none"/>
              </w:rPr>
              <w:t> </w:t>
            </w:r>
          </w:p>
          <w:p w14:paraId="3E3A2BB5"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FF0000"/>
                <w:kern w:val="0"/>
                <w:sz w:val="22"/>
                <w:szCs w:val="22"/>
                <w:lang w:eastAsia="en-GB"/>
                <w14:ligatures w14:val="none"/>
              </w:rPr>
              <w:lastRenderedPageBreak/>
              <w:t>• Understand the difference between evergreen and deciduous trees.</w:t>
            </w:r>
            <w:r w:rsidRPr="00F5198C">
              <w:rPr>
                <w:rFonts w:ascii="Arial" w:eastAsia="Times New Roman" w:hAnsi="Arial" w:cs="Arial"/>
                <w:color w:val="FF0000"/>
                <w:kern w:val="0"/>
                <w:sz w:val="22"/>
                <w:szCs w:val="22"/>
                <w:lang w:eastAsia="en-GB"/>
                <w14:ligatures w14:val="none"/>
              </w:rPr>
              <w:t> </w:t>
            </w:r>
            <w:r w:rsidRPr="00F5198C">
              <w:rPr>
                <w:rFonts w:ascii="Candara" w:eastAsia="Times New Roman" w:hAnsi="Candara" w:cs="Times New Roman"/>
                <w:color w:val="FF0000"/>
                <w:kern w:val="0"/>
                <w:sz w:val="22"/>
                <w:szCs w:val="22"/>
                <w:lang w:eastAsia="en-GB"/>
                <w14:ligatures w14:val="none"/>
              </w:rPr>
              <w:t> </w:t>
            </w:r>
          </w:p>
          <w:p w14:paraId="58AB81D0"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FF0000"/>
                <w:kern w:val="0"/>
                <w:sz w:val="22"/>
                <w:szCs w:val="22"/>
                <w:lang w:eastAsia="en-GB"/>
                <w14:ligatures w14:val="none"/>
              </w:rPr>
              <w:t>• Identify a range of deciduous and evergreen trees.</w:t>
            </w:r>
            <w:r w:rsidRPr="00F5198C">
              <w:rPr>
                <w:rFonts w:ascii="Arial" w:eastAsia="Times New Roman" w:hAnsi="Arial" w:cs="Arial"/>
                <w:color w:val="FF0000"/>
                <w:kern w:val="0"/>
                <w:sz w:val="22"/>
                <w:szCs w:val="22"/>
                <w:lang w:eastAsia="en-GB"/>
                <w14:ligatures w14:val="none"/>
              </w:rPr>
              <w:t> </w:t>
            </w:r>
            <w:r w:rsidRPr="00F5198C">
              <w:rPr>
                <w:rFonts w:ascii="Candara" w:eastAsia="Times New Roman" w:hAnsi="Candara" w:cs="Times New Roman"/>
                <w:color w:val="FF0000"/>
                <w:kern w:val="0"/>
                <w:sz w:val="22"/>
                <w:szCs w:val="22"/>
                <w:lang w:eastAsia="en-GB"/>
                <w14:ligatures w14:val="none"/>
              </w:rPr>
              <w:t> </w:t>
            </w:r>
          </w:p>
          <w:p w14:paraId="469FF835"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FF0000"/>
                <w:kern w:val="0"/>
                <w:sz w:val="22"/>
                <w:szCs w:val="22"/>
                <w:lang w:eastAsia="en-GB"/>
                <w14:ligatures w14:val="none"/>
              </w:rPr>
              <w:t>-to know about the work of past and present scientists:</w:t>
            </w:r>
            <w:r w:rsidRPr="00F5198C">
              <w:rPr>
                <w:rFonts w:ascii="Arial" w:eastAsia="Times New Roman" w:hAnsi="Arial" w:cs="Arial"/>
                <w:color w:val="FF0000"/>
                <w:kern w:val="0"/>
                <w:sz w:val="22"/>
                <w:szCs w:val="22"/>
                <w:lang w:eastAsia="en-GB"/>
                <w14:ligatures w14:val="none"/>
              </w:rPr>
              <w:t> </w:t>
            </w:r>
            <w:r w:rsidRPr="00F5198C">
              <w:rPr>
                <w:rFonts w:ascii="Candara" w:eastAsia="Times New Roman" w:hAnsi="Candara" w:cs="Times New Roman"/>
                <w:color w:val="FF0000"/>
                <w:kern w:val="0"/>
                <w:sz w:val="22"/>
                <w:szCs w:val="22"/>
                <w:lang w:eastAsia="en-GB"/>
                <w14:ligatures w14:val="none"/>
              </w:rPr>
              <w:t> </w:t>
            </w:r>
          </w:p>
          <w:p w14:paraId="0201D576"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FF0000"/>
                <w:kern w:val="0"/>
                <w:sz w:val="22"/>
                <w:szCs w:val="22"/>
                <w:lang w:eastAsia="en-GB"/>
                <w14:ligatures w14:val="none"/>
              </w:rPr>
              <w:t>Past - David Douglas</w:t>
            </w:r>
            <w:r w:rsidRPr="00F5198C">
              <w:rPr>
                <w:rFonts w:ascii="Arial" w:eastAsia="Times New Roman" w:hAnsi="Arial" w:cs="Arial"/>
                <w:color w:val="FF0000"/>
                <w:kern w:val="0"/>
                <w:sz w:val="22"/>
                <w:szCs w:val="22"/>
                <w:lang w:eastAsia="en-GB"/>
                <w14:ligatures w14:val="none"/>
              </w:rPr>
              <w:t>   </w:t>
            </w:r>
            <w:r w:rsidRPr="00F5198C">
              <w:rPr>
                <w:rFonts w:ascii="Candara" w:eastAsia="Times New Roman" w:hAnsi="Candara" w:cs="Times New Roman"/>
                <w:color w:val="FF0000"/>
                <w:kern w:val="0"/>
                <w:sz w:val="22"/>
                <w:szCs w:val="22"/>
                <w:lang w:eastAsia="en-GB"/>
                <w14:ligatures w14:val="none"/>
              </w:rPr>
              <w:t> </w:t>
            </w:r>
          </w:p>
          <w:p w14:paraId="1B66B8EE"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FF0000"/>
                <w:kern w:val="0"/>
                <w:sz w:val="22"/>
                <w:szCs w:val="22"/>
                <w:lang w:eastAsia="en-GB"/>
                <w14:ligatures w14:val="none"/>
              </w:rPr>
              <w:t>Present -Parent/grandparent of child or Alan Titchmarsh</w:t>
            </w:r>
            <w:r w:rsidRPr="00F5198C">
              <w:rPr>
                <w:rFonts w:ascii="Arial" w:eastAsia="Times New Roman" w:hAnsi="Arial" w:cs="Arial"/>
                <w:color w:val="FF0000"/>
                <w:kern w:val="0"/>
                <w:sz w:val="22"/>
                <w:szCs w:val="22"/>
                <w:lang w:eastAsia="en-GB"/>
                <w14:ligatures w14:val="none"/>
              </w:rPr>
              <w:t> </w:t>
            </w:r>
            <w:r w:rsidRPr="00F5198C">
              <w:rPr>
                <w:rFonts w:ascii="Candara" w:eastAsia="Times New Roman" w:hAnsi="Candara" w:cs="Times New Roman"/>
                <w:color w:val="FF0000"/>
                <w:kern w:val="0"/>
                <w:sz w:val="22"/>
                <w:szCs w:val="22"/>
                <w:lang w:eastAsia="en-GB"/>
                <w14:ligatures w14:val="none"/>
              </w:rPr>
              <w:t> </w:t>
            </w:r>
          </w:p>
          <w:p w14:paraId="4ED14A9E"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FF0000"/>
                <w:kern w:val="0"/>
                <w:sz w:val="22"/>
                <w:szCs w:val="22"/>
                <w:lang w:eastAsia="en-GB"/>
                <w14:ligatures w14:val="none"/>
              </w:rPr>
              <w:t> </w:t>
            </w:r>
          </w:p>
        </w:tc>
        <w:tc>
          <w:tcPr>
            <w:tcW w:w="7929" w:type="dxa"/>
            <w:gridSpan w:val="2"/>
            <w:tcBorders>
              <w:top w:val="single" w:sz="6" w:space="0" w:color="auto"/>
              <w:left w:val="single" w:sz="6" w:space="0" w:color="auto"/>
              <w:bottom w:val="single" w:sz="6" w:space="0" w:color="auto"/>
              <w:right w:val="single" w:sz="6" w:space="0" w:color="auto"/>
            </w:tcBorders>
            <w:hideMark/>
          </w:tcPr>
          <w:p w14:paraId="4E287D2B"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FF0000"/>
                <w:kern w:val="0"/>
                <w:sz w:val="22"/>
                <w:szCs w:val="22"/>
                <w:lang w:eastAsia="en-GB"/>
                <w14:ligatures w14:val="none"/>
              </w:rPr>
              <w:lastRenderedPageBreak/>
              <w:t>-explore the world around them and raise their own questions</w:t>
            </w:r>
            <w:r w:rsidRPr="00F5198C">
              <w:rPr>
                <w:rFonts w:ascii="Arial" w:eastAsia="Times New Roman" w:hAnsi="Arial" w:cs="Arial"/>
                <w:color w:val="FF0000"/>
                <w:kern w:val="0"/>
                <w:sz w:val="22"/>
                <w:szCs w:val="22"/>
                <w:lang w:eastAsia="en-GB"/>
                <w14:ligatures w14:val="none"/>
              </w:rPr>
              <w:t> </w:t>
            </w:r>
            <w:r w:rsidRPr="00F5198C">
              <w:rPr>
                <w:rFonts w:ascii="Candara" w:eastAsia="Times New Roman" w:hAnsi="Candara" w:cs="Times New Roman"/>
                <w:color w:val="FF0000"/>
                <w:kern w:val="0"/>
                <w:sz w:val="22"/>
                <w:szCs w:val="22"/>
                <w:lang w:eastAsia="en-GB"/>
                <w14:ligatures w14:val="none"/>
              </w:rPr>
              <w:t> </w:t>
            </w:r>
          </w:p>
          <w:p w14:paraId="0256B86F"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FF0000"/>
                <w:kern w:val="0"/>
                <w:sz w:val="22"/>
                <w:szCs w:val="22"/>
                <w:lang w:eastAsia="en-GB"/>
                <w14:ligatures w14:val="none"/>
              </w:rPr>
              <w:t>-ask people questions and use simple secondary sources to find answers</w:t>
            </w:r>
            <w:r w:rsidRPr="00F5198C">
              <w:rPr>
                <w:rFonts w:ascii="Arial" w:eastAsia="Times New Roman" w:hAnsi="Arial" w:cs="Arial"/>
                <w:color w:val="FF0000"/>
                <w:kern w:val="0"/>
                <w:sz w:val="22"/>
                <w:szCs w:val="22"/>
                <w:lang w:eastAsia="en-GB"/>
                <w14:ligatures w14:val="none"/>
              </w:rPr>
              <w:t> </w:t>
            </w:r>
            <w:r w:rsidRPr="00F5198C">
              <w:rPr>
                <w:rFonts w:ascii="Candara" w:eastAsia="Times New Roman" w:hAnsi="Candara" w:cs="Times New Roman"/>
                <w:color w:val="FF0000"/>
                <w:kern w:val="0"/>
                <w:sz w:val="22"/>
                <w:szCs w:val="22"/>
                <w:lang w:eastAsia="en-GB"/>
                <w14:ligatures w14:val="none"/>
              </w:rPr>
              <w:t> </w:t>
            </w:r>
          </w:p>
          <w:p w14:paraId="53EE3DAF"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FF0000"/>
                <w:kern w:val="0"/>
                <w:sz w:val="22"/>
                <w:szCs w:val="22"/>
                <w:lang w:eastAsia="en-GB"/>
                <w14:ligatures w14:val="none"/>
              </w:rPr>
              <w:lastRenderedPageBreak/>
              <w:t>-observing closely, using simple equipment</w:t>
            </w:r>
            <w:r w:rsidRPr="00F5198C">
              <w:rPr>
                <w:rFonts w:ascii="Arial" w:eastAsia="Times New Roman" w:hAnsi="Arial" w:cs="Arial"/>
                <w:color w:val="FF0000"/>
                <w:kern w:val="0"/>
                <w:sz w:val="22"/>
                <w:szCs w:val="22"/>
                <w:lang w:eastAsia="en-GB"/>
                <w14:ligatures w14:val="none"/>
              </w:rPr>
              <w:t> </w:t>
            </w:r>
            <w:r w:rsidRPr="00F5198C">
              <w:rPr>
                <w:rFonts w:ascii="Candara" w:eastAsia="Times New Roman" w:hAnsi="Candara" w:cs="Times New Roman"/>
                <w:color w:val="FF0000"/>
                <w:kern w:val="0"/>
                <w:sz w:val="22"/>
                <w:szCs w:val="22"/>
                <w:lang w:eastAsia="en-GB"/>
                <w14:ligatures w14:val="none"/>
              </w:rPr>
              <w:t> </w:t>
            </w:r>
          </w:p>
          <w:p w14:paraId="75C147BA"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FF0000"/>
                <w:kern w:val="0"/>
                <w:sz w:val="22"/>
                <w:szCs w:val="22"/>
                <w:lang w:eastAsia="en-GB"/>
                <w14:ligatures w14:val="none"/>
              </w:rPr>
              <w:t>-gathering and recording data to help in answering questions</w:t>
            </w:r>
            <w:r w:rsidRPr="00F5198C">
              <w:rPr>
                <w:rFonts w:ascii="Arial" w:eastAsia="Times New Roman" w:hAnsi="Arial" w:cs="Arial"/>
                <w:color w:val="FF0000"/>
                <w:kern w:val="0"/>
                <w:sz w:val="22"/>
                <w:szCs w:val="22"/>
                <w:lang w:eastAsia="en-GB"/>
                <w14:ligatures w14:val="none"/>
              </w:rPr>
              <w:t> </w:t>
            </w:r>
            <w:r w:rsidRPr="00F5198C">
              <w:rPr>
                <w:rFonts w:ascii="Candara" w:eastAsia="Times New Roman" w:hAnsi="Candara" w:cs="Times New Roman"/>
                <w:color w:val="FF0000"/>
                <w:kern w:val="0"/>
                <w:sz w:val="22"/>
                <w:szCs w:val="22"/>
                <w:lang w:eastAsia="en-GB"/>
                <w14:ligatures w14:val="none"/>
              </w:rPr>
              <w:t> </w:t>
            </w:r>
          </w:p>
          <w:p w14:paraId="12E9A3A8"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FF0000"/>
                <w:kern w:val="0"/>
                <w:sz w:val="22"/>
                <w:szCs w:val="22"/>
                <w:lang w:eastAsia="en-GB"/>
                <w14:ligatures w14:val="none"/>
              </w:rPr>
              <w:t>-observe changes over time</w:t>
            </w:r>
            <w:r w:rsidRPr="00F5198C">
              <w:rPr>
                <w:rFonts w:ascii="Arial" w:eastAsia="Times New Roman" w:hAnsi="Arial" w:cs="Arial"/>
                <w:color w:val="FF0000"/>
                <w:kern w:val="0"/>
                <w:sz w:val="22"/>
                <w:szCs w:val="22"/>
                <w:lang w:eastAsia="en-GB"/>
                <w14:ligatures w14:val="none"/>
              </w:rPr>
              <w:t> </w:t>
            </w:r>
            <w:r w:rsidRPr="00F5198C">
              <w:rPr>
                <w:rFonts w:ascii="Candara" w:eastAsia="Times New Roman" w:hAnsi="Candara" w:cs="Times New Roman"/>
                <w:color w:val="FF0000"/>
                <w:kern w:val="0"/>
                <w:sz w:val="22"/>
                <w:szCs w:val="22"/>
                <w:lang w:eastAsia="en-GB"/>
                <w14:ligatures w14:val="none"/>
              </w:rPr>
              <w:t> </w:t>
            </w:r>
          </w:p>
          <w:p w14:paraId="28382BE4"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FF0000"/>
                <w:kern w:val="0"/>
                <w:sz w:val="22"/>
                <w:szCs w:val="22"/>
                <w:lang w:eastAsia="en-GB"/>
                <w14:ligatures w14:val="none"/>
              </w:rPr>
              <w:t>-use simple measurements and equipment (for example, hand lenses, egg timers) to gather data</w:t>
            </w:r>
            <w:r w:rsidRPr="00F5198C">
              <w:rPr>
                <w:rFonts w:ascii="Arial" w:eastAsia="Times New Roman" w:hAnsi="Arial" w:cs="Arial"/>
                <w:color w:val="FF0000"/>
                <w:kern w:val="0"/>
                <w:sz w:val="22"/>
                <w:szCs w:val="22"/>
                <w:lang w:eastAsia="en-GB"/>
                <w14:ligatures w14:val="none"/>
              </w:rPr>
              <w:t> </w:t>
            </w:r>
            <w:r w:rsidRPr="00F5198C">
              <w:rPr>
                <w:rFonts w:ascii="Candara" w:eastAsia="Times New Roman" w:hAnsi="Candara" w:cs="Times New Roman"/>
                <w:color w:val="FF0000"/>
                <w:kern w:val="0"/>
                <w:sz w:val="22"/>
                <w:szCs w:val="22"/>
                <w:lang w:eastAsia="en-GB"/>
                <w14:ligatures w14:val="none"/>
              </w:rPr>
              <w:t> </w:t>
            </w:r>
          </w:p>
          <w:p w14:paraId="0DF884BA"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FF0000"/>
                <w:kern w:val="0"/>
                <w:sz w:val="22"/>
                <w:szCs w:val="22"/>
                <w:lang w:eastAsia="en-GB"/>
                <w14:ligatures w14:val="none"/>
              </w:rPr>
              <w:t>- record simple data using drawings, taking photographs and simple tables</w:t>
            </w:r>
            <w:r w:rsidRPr="00F5198C">
              <w:rPr>
                <w:rFonts w:ascii="Arial" w:eastAsia="Times New Roman" w:hAnsi="Arial" w:cs="Arial"/>
                <w:color w:val="FF0000"/>
                <w:kern w:val="0"/>
                <w:sz w:val="22"/>
                <w:szCs w:val="22"/>
                <w:lang w:eastAsia="en-GB"/>
                <w14:ligatures w14:val="none"/>
              </w:rPr>
              <w:t> </w:t>
            </w:r>
            <w:r w:rsidRPr="00F5198C">
              <w:rPr>
                <w:rFonts w:ascii="Candara" w:eastAsia="Times New Roman" w:hAnsi="Candara" w:cs="Times New Roman"/>
                <w:color w:val="FF0000"/>
                <w:kern w:val="0"/>
                <w:sz w:val="22"/>
                <w:szCs w:val="22"/>
                <w:lang w:eastAsia="en-GB"/>
                <w14:ligatures w14:val="none"/>
              </w:rPr>
              <w:t> </w:t>
            </w:r>
          </w:p>
          <w:p w14:paraId="12087E35"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FF0000"/>
                <w:kern w:val="0"/>
                <w:sz w:val="22"/>
                <w:szCs w:val="22"/>
                <w:lang w:eastAsia="en-GB"/>
                <w14:ligatures w14:val="none"/>
              </w:rPr>
              <w:t>- record and communicate their findings in a range of ways and begin to use simple scientific language</w:t>
            </w:r>
            <w:r w:rsidRPr="00F5198C">
              <w:rPr>
                <w:rFonts w:ascii="Arial" w:eastAsia="Times New Roman" w:hAnsi="Arial" w:cs="Arial"/>
                <w:color w:val="FF0000"/>
                <w:kern w:val="0"/>
                <w:sz w:val="22"/>
                <w:szCs w:val="22"/>
                <w:lang w:eastAsia="en-GB"/>
                <w14:ligatures w14:val="none"/>
              </w:rPr>
              <w:t> </w:t>
            </w:r>
            <w:r w:rsidRPr="00F5198C">
              <w:rPr>
                <w:rFonts w:ascii="Candara" w:eastAsia="Times New Roman" w:hAnsi="Candara" w:cs="Times New Roman"/>
                <w:color w:val="FF0000"/>
                <w:kern w:val="0"/>
                <w:sz w:val="22"/>
                <w:szCs w:val="22"/>
                <w:lang w:eastAsia="en-GB"/>
                <w14:ligatures w14:val="none"/>
              </w:rPr>
              <w:t> </w:t>
            </w:r>
          </w:p>
          <w:p w14:paraId="73B9A232" w14:textId="77777777" w:rsidR="00F5198C" w:rsidRPr="00F5198C" w:rsidRDefault="6645FA28"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FF0000"/>
                <w:kern w:val="0"/>
                <w:sz w:val="22"/>
                <w:szCs w:val="22"/>
                <w:lang w:eastAsia="en-GB"/>
                <w14:ligatures w14:val="none"/>
              </w:rPr>
              <w:t>-talk about what they have found out and how they found it out</w:t>
            </w:r>
            <w:r w:rsidRPr="00F5198C">
              <w:rPr>
                <w:rFonts w:ascii="Arial" w:eastAsia="Times New Roman" w:hAnsi="Arial" w:cs="Arial"/>
                <w:color w:val="FF0000"/>
                <w:kern w:val="0"/>
                <w:sz w:val="22"/>
                <w:szCs w:val="22"/>
                <w:lang w:eastAsia="en-GB"/>
                <w14:ligatures w14:val="none"/>
              </w:rPr>
              <w:t> </w:t>
            </w:r>
            <w:r w:rsidRPr="00F5198C">
              <w:rPr>
                <w:rFonts w:ascii="Candara" w:eastAsia="Times New Roman" w:hAnsi="Candara" w:cs="Times New Roman"/>
                <w:color w:val="FF0000"/>
                <w:kern w:val="0"/>
                <w:sz w:val="22"/>
                <w:szCs w:val="22"/>
                <w:lang w:eastAsia="en-GB"/>
                <w14:ligatures w14:val="none"/>
              </w:rPr>
              <w:t> </w:t>
            </w:r>
          </w:p>
        </w:tc>
      </w:tr>
      <w:tr w:rsidR="00F5198C" w:rsidRPr="00F5198C" w14:paraId="37BC3DEB" w14:textId="77777777" w:rsidTr="0BA0EC4F">
        <w:trPr>
          <w:trHeight w:val="345"/>
        </w:trPr>
        <w:tc>
          <w:tcPr>
            <w:tcW w:w="15514" w:type="dxa"/>
            <w:gridSpan w:val="5"/>
            <w:tcBorders>
              <w:top w:val="single" w:sz="6" w:space="0" w:color="auto"/>
              <w:left w:val="single" w:sz="6" w:space="0" w:color="auto"/>
              <w:bottom w:val="single" w:sz="6" w:space="0" w:color="auto"/>
              <w:right w:val="single" w:sz="6" w:space="0" w:color="auto"/>
            </w:tcBorders>
            <w:shd w:val="clear" w:color="auto" w:fill="C45911"/>
            <w:hideMark/>
          </w:tcPr>
          <w:p w14:paraId="40FFFDE6" w14:textId="77777777" w:rsidR="00F5198C" w:rsidRPr="00F5198C" w:rsidRDefault="00F5198C" w:rsidP="00F5198C">
            <w:pPr>
              <w:spacing w:after="0" w:line="240" w:lineRule="auto"/>
              <w:jc w:val="center"/>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b/>
                <w:bCs/>
                <w:kern w:val="0"/>
                <w:sz w:val="22"/>
                <w:szCs w:val="22"/>
                <w:lang w:eastAsia="en-GB"/>
                <w14:ligatures w14:val="none"/>
              </w:rPr>
              <w:lastRenderedPageBreak/>
              <w:t>Geography</w:t>
            </w:r>
            <w:r w:rsidRPr="00F5198C">
              <w:rPr>
                <w:rFonts w:ascii="Candara" w:eastAsia="Times New Roman" w:hAnsi="Candara" w:cs="Times New Roman"/>
                <w:kern w:val="0"/>
                <w:sz w:val="22"/>
                <w:szCs w:val="22"/>
                <w:lang w:eastAsia="en-GB"/>
                <w14:ligatures w14:val="none"/>
              </w:rPr>
              <w:t> </w:t>
            </w:r>
          </w:p>
        </w:tc>
      </w:tr>
      <w:tr w:rsidR="00F5198C" w:rsidRPr="00F5198C" w14:paraId="72BB011A" w14:textId="77777777" w:rsidTr="0BA0EC4F">
        <w:trPr>
          <w:trHeight w:val="345"/>
        </w:trPr>
        <w:tc>
          <w:tcPr>
            <w:tcW w:w="7585" w:type="dxa"/>
            <w:gridSpan w:val="3"/>
            <w:tcBorders>
              <w:top w:val="single" w:sz="6" w:space="0" w:color="auto"/>
              <w:left w:val="single" w:sz="6" w:space="0" w:color="auto"/>
              <w:bottom w:val="single" w:sz="6" w:space="0" w:color="auto"/>
              <w:right w:val="single" w:sz="6" w:space="0" w:color="auto"/>
            </w:tcBorders>
            <w:hideMark/>
          </w:tcPr>
          <w:p w14:paraId="4BA02049" w14:textId="77777777" w:rsidR="00F5198C" w:rsidRPr="00F5198C" w:rsidRDefault="00F5198C" w:rsidP="00F5198C">
            <w:pPr>
              <w:spacing w:after="0" w:line="240" w:lineRule="auto"/>
              <w:jc w:val="center"/>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Substantive Knowledge </w:t>
            </w:r>
          </w:p>
        </w:tc>
        <w:tc>
          <w:tcPr>
            <w:tcW w:w="7929" w:type="dxa"/>
            <w:gridSpan w:val="2"/>
            <w:tcBorders>
              <w:top w:val="single" w:sz="6" w:space="0" w:color="auto"/>
              <w:left w:val="single" w:sz="6" w:space="0" w:color="auto"/>
              <w:bottom w:val="single" w:sz="6" w:space="0" w:color="auto"/>
              <w:right w:val="single" w:sz="6" w:space="0" w:color="auto"/>
            </w:tcBorders>
            <w:hideMark/>
          </w:tcPr>
          <w:p w14:paraId="59036809" w14:textId="77777777" w:rsidR="00F5198C" w:rsidRPr="00F5198C" w:rsidRDefault="00F5198C" w:rsidP="00F5198C">
            <w:pPr>
              <w:spacing w:after="0" w:line="240" w:lineRule="auto"/>
              <w:jc w:val="center"/>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Disciplinary Knowledge </w:t>
            </w:r>
          </w:p>
        </w:tc>
      </w:tr>
      <w:tr w:rsidR="00F5198C" w:rsidRPr="00F5198C" w14:paraId="20BBF160" w14:textId="77777777" w:rsidTr="0BA0EC4F">
        <w:trPr>
          <w:trHeight w:val="345"/>
        </w:trPr>
        <w:tc>
          <w:tcPr>
            <w:tcW w:w="7585" w:type="dxa"/>
            <w:gridSpan w:val="3"/>
            <w:tcBorders>
              <w:top w:val="single" w:sz="6" w:space="0" w:color="auto"/>
              <w:left w:val="single" w:sz="6" w:space="0" w:color="auto"/>
              <w:bottom w:val="single" w:sz="6" w:space="0" w:color="auto"/>
              <w:right w:val="single" w:sz="6" w:space="0" w:color="auto"/>
            </w:tcBorders>
            <w:hideMark/>
          </w:tcPr>
          <w:p w14:paraId="77F4D31B" w14:textId="77777777" w:rsidR="00F5198C" w:rsidRPr="00F5198C" w:rsidRDefault="00F5198C" w:rsidP="00F5198C">
            <w:pPr>
              <w:spacing w:after="0" w:line="240" w:lineRule="auto"/>
              <w:textAlignment w:val="baseline"/>
              <w:rPr>
                <w:rFonts w:ascii="Times New Roman" w:eastAsia="Times New Roman" w:hAnsi="Times New Roman" w:cs="Times New Roman"/>
                <w:color w:val="000000"/>
                <w:kern w:val="0"/>
                <w:lang w:eastAsia="en-GB"/>
                <w14:ligatures w14:val="none"/>
              </w:rPr>
            </w:pPr>
            <w:r w:rsidRPr="00F5198C">
              <w:rPr>
                <w:rFonts w:ascii="Candara" w:eastAsia="Times New Roman" w:hAnsi="Candara" w:cs="Times New Roman"/>
                <w:color w:val="C45911"/>
                <w:kern w:val="0"/>
                <w:sz w:val="22"/>
                <w:szCs w:val="22"/>
                <w:lang w:eastAsia="en-GB"/>
                <w14:ligatures w14:val="none"/>
              </w:rPr>
              <w:t>-To know that weather changes throughout the year and it can be observed </w:t>
            </w:r>
          </w:p>
          <w:p w14:paraId="0653B5DD" w14:textId="77777777" w:rsidR="00F5198C" w:rsidRPr="00F5198C" w:rsidRDefault="00F5198C" w:rsidP="00F5198C">
            <w:pPr>
              <w:spacing w:after="0" w:line="240" w:lineRule="auto"/>
              <w:textAlignment w:val="baseline"/>
              <w:rPr>
                <w:rFonts w:ascii="Times New Roman" w:eastAsia="Times New Roman" w:hAnsi="Times New Roman" w:cs="Times New Roman"/>
                <w:color w:val="000000"/>
                <w:kern w:val="0"/>
                <w:lang w:eastAsia="en-GB"/>
                <w14:ligatures w14:val="none"/>
              </w:rPr>
            </w:pPr>
            <w:r w:rsidRPr="00F5198C">
              <w:rPr>
                <w:rFonts w:ascii="Candara" w:eastAsia="Times New Roman" w:hAnsi="Candara" w:cs="Times New Roman"/>
                <w:color w:val="C45911"/>
                <w:kern w:val="0"/>
                <w:sz w:val="22"/>
                <w:szCs w:val="22"/>
                <w:lang w:eastAsia="en-GB"/>
                <w14:ligatures w14:val="none"/>
              </w:rPr>
              <w:t>-To know the weather associated with each season </w:t>
            </w:r>
          </w:p>
          <w:p w14:paraId="547486EC" w14:textId="77777777" w:rsidR="00F5198C" w:rsidRPr="00F5198C" w:rsidRDefault="00F5198C" w:rsidP="00F5198C">
            <w:pPr>
              <w:spacing w:after="0" w:line="240" w:lineRule="auto"/>
              <w:textAlignment w:val="baseline"/>
              <w:rPr>
                <w:rFonts w:ascii="Times New Roman" w:eastAsia="Times New Roman" w:hAnsi="Times New Roman" w:cs="Times New Roman"/>
                <w:color w:val="000000"/>
                <w:kern w:val="0"/>
                <w:lang w:eastAsia="en-GB"/>
                <w14:ligatures w14:val="none"/>
              </w:rPr>
            </w:pPr>
            <w:r w:rsidRPr="00F5198C">
              <w:rPr>
                <w:rFonts w:ascii="Candara" w:eastAsia="Times New Roman" w:hAnsi="Candara" w:cs="Times New Roman"/>
                <w:color w:val="C45911"/>
                <w:kern w:val="0"/>
                <w:sz w:val="22"/>
                <w:szCs w:val="22"/>
                <w:lang w:eastAsia="en-GB"/>
                <w14:ligatures w14:val="none"/>
              </w:rPr>
              <w:t>-To know that the length of the day changes throughout the year. </w:t>
            </w:r>
          </w:p>
          <w:p w14:paraId="1568E8F3" w14:textId="77777777" w:rsidR="00F5198C" w:rsidRPr="00F5198C" w:rsidRDefault="00F5198C" w:rsidP="00F5198C">
            <w:pPr>
              <w:spacing w:after="0" w:line="240" w:lineRule="auto"/>
              <w:textAlignment w:val="baseline"/>
              <w:rPr>
                <w:rFonts w:ascii="Times New Roman" w:eastAsia="Times New Roman" w:hAnsi="Times New Roman" w:cs="Times New Roman"/>
                <w:color w:val="000000"/>
                <w:kern w:val="0"/>
                <w:lang w:eastAsia="en-GB"/>
                <w14:ligatures w14:val="none"/>
              </w:rPr>
            </w:pPr>
            <w:r w:rsidRPr="00F5198C">
              <w:rPr>
                <w:rFonts w:ascii="Candara" w:eastAsia="Times New Roman" w:hAnsi="Candara" w:cs="Times New Roman"/>
                <w:color w:val="C45911"/>
                <w:kern w:val="0"/>
                <w:sz w:val="22"/>
                <w:szCs w:val="22"/>
                <w:lang w:eastAsia="en-GB"/>
                <w14:ligatures w14:val="none"/>
              </w:rPr>
              <w:t>*make links to Thunderbolts and Lightning learning. </w:t>
            </w:r>
          </w:p>
        </w:tc>
        <w:tc>
          <w:tcPr>
            <w:tcW w:w="7929" w:type="dxa"/>
            <w:gridSpan w:val="2"/>
            <w:tcBorders>
              <w:top w:val="single" w:sz="6" w:space="0" w:color="auto"/>
              <w:left w:val="single" w:sz="6" w:space="0" w:color="auto"/>
              <w:bottom w:val="single" w:sz="6" w:space="0" w:color="auto"/>
              <w:right w:val="single" w:sz="6" w:space="0" w:color="auto"/>
            </w:tcBorders>
            <w:hideMark/>
          </w:tcPr>
          <w:p w14:paraId="74BD6440" w14:textId="77777777" w:rsidR="00F5198C" w:rsidRPr="00F5198C" w:rsidRDefault="00F5198C" w:rsidP="00F5198C">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 </w:t>
            </w:r>
          </w:p>
        </w:tc>
      </w:tr>
      <w:tr w:rsidR="00F5198C" w:rsidRPr="00F5198C" w14:paraId="3D817C0E" w14:textId="77777777" w:rsidTr="0BA0EC4F">
        <w:trPr>
          <w:trHeight w:val="345"/>
        </w:trPr>
        <w:tc>
          <w:tcPr>
            <w:tcW w:w="15514" w:type="dxa"/>
            <w:gridSpan w:val="5"/>
            <w:tcBorders>
              <w:top w:val="single" w:sz="6" w:space="0" w:color="auto"/>
              <w:left w:val="single" w:sz="6" w:space="0" w:color="auto"/>
              <w:bottom w:val="single" w:sz="6" w:space="0" w:color="auto"/>
              <w:right w:val="single" w:sz="6" w:space="0" w:color="auto"/>
            </w:tcBorders>
            <w:shd w:val="clear" w:color="auto" w:fill="92D050"/>
            <w:hideMark/>
          </w:tcPr>
          <w:p w14:paraId="6527A8BE" w14:textId="77777777" w:rsidR="00F5198C" w:rsidRPr="00F5198C" w:rsidRDefault="00F5198C" w:rsidP="00F5198C">
            <w:pPr>
              <w:spacing w:after="0" w:line="240" w:lineRule="auto"/>
              <w:jc w:val="center"/>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b/>
                <w:bCs/>
                <w:kern w:val="0"/>
                <w:sz w:val="22"/>
                <w:szCs w:val="22"/>
                <w:lang w:eastAsia="en-GB"/>
                <w14:ligatures w14:val="none"/>
              </w:rPr>
              <w:t>Cultural Capital</w:t>
            </w:r>
            <w:r w:rsidRPr="00F5198C">
              <w:rPr>
                <w:rFonts w:ascii="Candara" w:eastAsia="Times New Roman" w:hAnsi="Candara" w:cs="Times New Roman"/>
                <w:kern w:val="0"/>
                <w:sz w:val="22"/>
                <w:szCs w:val="22"/>
                <w:lang w:eastAsia="en-GB"/>
                <w14:ligatures w14:val="none"/>
              </w:rPr>
              <w:t> </w:t>
            </w:r>
          </w:p>
        </w:tc>
      </w:tr>
      <w:tr w:rsidR="00F5198C" w:rsidRPr="00F5198C" w14:paraId="10364AF6" w14:textId="77777777" w:rsidTr="0BA0EC4F">
        <w:trPr>
          <w:trHeight w:val="345"/>
        </w:trPr>
        <w:tc>
          <w:tcPr>
            <w:tcW w:w="15514" w:type="dxa"/>
            <w:gridSpan w:val="5"/>
            <w:tcBorders>
              <w:top w:val="single" w:sz="6" w:space="0" w:color="auto"/>
              <w:left w:val="single" w:sz="6" w:space="0" w:color="auto"/>
              <w:bottom w:val="single" w:sz="6" w:space="0" w:color="auto"/>
              <w:right w:val="single" w:sz="6" w:space="0" w:color="auto"/>
            </w:tcBorders>
            <w:hideMark/>
          </w:tcPr>
          <w:p w14:paraId="2B8108AB" w14:textId="77777777" w:rsidR="00F5198C" w:rsidRPr="00F5198C" w:rsidRDefault="00F5198C" w:rsidP="00F5198C">
            <w:pPr>
              <w:spacing w:after="0" w:line="240" w:lineRule="auto"/>
              <w:jc w:val="center"/>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Weekly Overview </w:t>
            </w:r>
          </w:p>
        </w:tc>
      </w:tr>
      <w:tr w:rsidR="00F5198C" w:rsidRPr="00F5198C" w14:paraId="565203D7" w14:textId="77777777" w:rsidTr="0BA0EC4F">
        <w:trPr>
          <w:trHeight w:val="345"/>
        </w:trPr>
        <w:tc>
          <w:tcPr>
            <w:tcW w:w="1245" w:type="dxa"/>
            <w:tcBorders>
              <w:top w:val="single" w:sz="6" w:space="0" w:color="auto"/>
              <w:left w:val="single" w:sz="6" w:space="0" w:color="auto"/>
              <w:bottom w:val="single" w:sz="6" w:space="0" w:color="auto"/>
              <w:right w:val="single" w:sz="6" w:space="0" w:color="auto"/>
            </w:tcBorders>
            <w:hideMark/>
          </w:tcPr>
          <w:p w14:paraId="0DE673BF" w14:textId="77777777" w:rsidR="00F5198C" w:rsidRPr="00F5198C" w:rsidRDefault="6645FA28" w:rsidP="0BA0EC4F">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Week 1 </w:t>
            </w:r>
          </w:p>
          <w:p w14:paraId="5CF31896" w14:textId="77777777" w:rsidR="00F5198C" w:rsidRPr="00F5198C" w:rsidRDefault="6645FA28" w:rsidP="0BA0EC4F">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 </w:t>
            </w:r>
          </w:p>
        </w:tc>
        <w:tc>
          <w:tcPr>
            <w:tcW w:w="14269" w:type="dxa"/>
            <w:gridSpan w:val="4"/>
            <w:tcBorders>
              <w:top w:val="single" w:sz="6" w:space="0" w:color="auto"/>
              <w:left w:val="single" w:sz="6" w:space="0" w:color="auto"/>
              <w:bottom w:val="single" w:sz="6" w:space="0" w:color="auto"/>
              <w:right w:val="single" w:sz="6" w:space="0" w:color="auto"/>
            </w:tcBorders>
            <w:hideMark/>
          </w:tcPr>
          <w:p w14:paraId="5969F67F" w14:textId="77777777" w:rsidR="00F977F0" w:rsidRDefault="6645FA28" w:rsidP="0BA0EC4F">
            <w:pPr>
              <w:spacing w:after="0" w:line="240" w:lineRule="auto"/>
              <w:textAlignment w:val="baseline"/>
              <w:rPr>
                <w:rFonts w:ascii="Candara" w:eastAsia="Times New Roman" w:hAnsi="Candara" w:cs="Times New Roman"/>
                <w:color w:val="000000"/>
                <w:kern w:val="0"/>
                <w:sz w:val="22"/>
                <w:szCs w:val="22"/>
                <w:lang w:eastAsia="en-GB"/>
                <w14:ligatures w14:val="none"/>
              </w:rPr>
            </w:pPr>
            <w:r w:rsidRPr="0BA0EC4F">
              <w:rPr>
                <w:rFonts w:ascii="Candara" w:eastAsia="Times New Roman" w:hAnsi="Candara" w:cs="Times New Roman"/>
                <w:b/>
                <w:bCs/>
                <w:i/>
                <w:iCs/>
                <w:kern w:val="0"/>
                <w:sz w:val="22"/>
                <w:szCs w:val="22"/>
                <w:u w:val="single"/>
                <w:lang w:eastAsia="en-GB"/>
                <w14:ligatures w14:val="none"/>
              </w:rPr>
              <w:t>PSHE Week</w:t>
            </w:r>
            <w:r w:rsidRPr="00F5198C">
              <w:rPr>
                <w:rFonts w:ascii="Candara" w:eastAsia="Times New Roman" w:hAnsi="Candara" w:cs="Times New Roman"/>
                <w:color w:val="000000"/>
                <w:kern w:val="0"/>
                <w:sz w:val="22"/>
                <w:szCs w:val="22"/>
                <w:lang w:eastAsia="en-GB"/>
                <w14:ligatures w14:val="none"/>
              </w:rPr>
              <w:t>  </w:t>
            </w:r>
          </w:p>
          <w:p w14:paraId="565EF9AB" w14:textId="1394B62F" w:rsidR="00F977F0" w:rsidRDefault="5097A77B" w:rsidP="0BA0EC4F">
            <w:pPr>
              <w:spacing w:after="0" w:line="240" w:lineRule="auto"/>
              <w:textAlignment w:val="baseline"/>
              <w:rPr>
                <w:rFonts w:ascii="Candara" w:eastAsia="Candara" w:hAnsi="Candara" w:cs="Candara"/>
                <w:sz w:val="22"/>
                <w:szCs w:val="22"/>
              </w:rPr>
            </w:pPr>
            <w:r>
              <w:rPr>
                <w:rFonts w:ascii="Candara" w:eastAsia="Times New Roman" w:hAnsi="Candara" w:cs="Times New Roman"/>
                <w:color w:val="000000"/>
                <w:kern w:val="0"/>
                <w:sz w:val="22"/>
                <w:szCs w:val="22"/>
                <w:lang w:eastAsia="en-GB"/>
                <w14:ligatures w14:val="none"/>
              </w:rPr>
              <w:t xml:space="preserve">PSHE </w:t>
            </w:r>
            <w:r w:rsidR="75DFFC13">
              <w:rPr>
                <w:rFonts w:ascii="Candara" w:eastAsia="Times New Roman" w:hAnsi="Candara" w:cs="Times New Roman"/>
                <w:color w:val="000000"/>
                <w:kern w:val="0"/>
                <w:sz w:val="22"/>
                <w:szCs w:val="22"/>
                <w:lang w:eastAsia="en-GB"/>
                <w14:ligatures w14:val="none"/>
              </w:rPr>
              <w:t xml:space="preserve">Lesson 1 </w:t>
            </w:r>
            <w:r w:rsidR="4503840B">
              <w:rPr>
                <w:rFonts w:ascii="Candara" w:eastAsia="Times New Roman" w:hAnsi="Candara" w:cs="Times New Roman"/>
                <w:color w:val="000000"/>
                <w:kern w:val="0"/>
                <w:sz w:val="22"/>
                <w:szCs w:val="22"/>
                <w:lang w:eastAsia="en-GB"/>
                <w14:ligatures w14:val="none"/>
              </w:rPr>
              <w:t xml:space="preserve">- </w:t>
            </w:r>
            <w:r w:rsidR="0F72300D" w:rsidRPr="0BA0EC4F">
              <w:rPr>
                <w:rFonts w:ascii="Candara" w:eastAsia="Candara" w:hAnsi="Candara" w:cs="Candara"/>
                <w:sz w:val="22"/>
                <w:szCs w:val="22"/>
                <w:lang w:val="en-US"/>
              </w:rPr>
              <w:t>Words Leave Marks</w:t>
            </w:r>
            <w:r w:rsidR="0E7A33F6" w:rsidRPr="0BA0EC4F">
              <w:rPr>
                <w:rFonts w:ascii="Candara" w:eastAsia="Candara" w:hAnsi="Candara" w:cs="Candara"/>
                <w:sz w:val="22"/>
                <w:szCs w:val="22"/>
                <w:lang w:val="en-US"/>
              </w:rPr>
              <w:t xml:space="preserve">. </w:t>
            </w:r>
            <w:r w:rsidR="0F72300D" w:rsidRPr="0BA0EC4F">
              <w:rPr>
                <w:rFonts w:ascii="Candara" w:eastAsia="Candara" w:hAnsi="Candara" w:cs="Candara"/>
                <w:sz w:val="22"/>
                <w:szCs w:val="22"/>
                <w:u w:val="single"/>
                <w:lang w:val="en-US"/>
              </w:rPr>
              <w:t>IALT understand that words can hurt feelings.</w:t>
            </w:r>
          </w:p>
          <w:p w14:paraId="44C97E5D" w14:textId="11E2A6B9" w:rsidR="00F977F0" w:rsidRDefault="2CE4B68A" w:rsidP="0BA0EC4F">
            <w:pPr>
              <w:pStyle w:val="FirstParagraph"/>
              <w:spacing w:before="0" w:after="0" w:line="240" w:lineRule="auto"/>
              <w:textAlignment w:val="baseline"/>
              <w:rPr>
                <w:rFonts w:ascii="Candara" w:eastAsia="Times New Roman" w:hAnsi="Candara" w:cs="Times New Roman"/>
                <w:color w:val="000000" w:themeColor="text1"/>
                <w:sz w:val="22"/>
                <w:szCs w:val="22"/>
                <w:lang w:eastAsia="en-GB"/>
              </w:rPr>
            </w:pPr>
            <w:r w:rsidRPr="0BA0EC4F">
              <w:rPr>
                <w:rFonts w:ascii="Candara" w:eastAsia="Candara" w:hAnsi="Candara" w:cs="Candara"/>
                <w:sz w:val="22"/>
                <w:szCs w:val="22"/>
                <w:lang w:val="en-US"/>
              </w:rPr>
              <w:t>We will read “The Tiny Scratch” together, discuss how words can affect people and create a class mind map: “Words that help” and “Words that hurt”.</w:t>
            </w:r>
          </w:p>
          <w:p w14:paraId="7B05A019" w14:textId="146242EF" w:rsidR="00F977F0" w:rsidRDefault="71E2593A" w:rsidP="0BA0EC4F">
            <w:pPr>
              <w:pStyle w:val="FirstParagraph"/>
              <w:spacing w:before="0" w:after="0" w:line="240" w:lineRule="auto"/>
              <w:textAlignment w:val="baseline"/>
              <w:rPr>
                <w:rFonts w:ascii="Candara" w:eastAsia="Candara" w:hAnsi="Candara" w:cs="Candara"/>
                <w:kern w:val="0"/>
                <w:sz w:val="22"/>
                <w:szCs w:val="22"/>
                <w:lang w:val="en-US"/>
                <w14:ligatures w14:val="none"/>
              </w:rPr>
            </w:pPr>
            <w:r>
              <w:rPr>
                <w:rFonts w:ascii="Candara" w:eastAsia="Times New Roman" w:hAnsi="Candara" w:cs="Times New Roman"/>
                <w:color w:val="000000"/>
                <w:kern w:val="0"/>
                <w:sz w:val="22"/>
                <w:szCs w:val="22"/>
                <w:lang w:eastAsia="en-GB"/>
                <w14:ligatures w14:val="none"/>
              </w:rPr>
              <w:t xml:space="preserve">PSHE </w:t>
            </w:r>
            <w:r w:rsidR="75DFFC13">
              <w:rPr>
                <w:rFonts w:ascii="Candara" w:eastAsia="Times New Roman" w:hAnsi="Candara" w:cs="Times New Roman"/>
                <w:color w:val="000000"/>
                <w:kern w:val="0"/>
                <w:sz w:val="22"/>
                <w:szCs w:val="22"/>
                <w:lang w:eastAsia="en-GB"/>
                <w14:ligatures w14:val="none"/>
              </w:rPr>
              <w:t>Lesson 2</w:t>
            </w:r>
            <w:r w:rsidR="75DFFC13" w:rsidRPr="6F4EDA2D">
              <w:rPr>
                <w:rFonts w:ascii="Candara" w:eastAsia="Times New Roman" w:hAnsi="Candara" w:cs="Times New Roman"/>
                <w:color w:val="000000"/>
                <w:kern w:val="0"/>
                <w:sz w:val="22"/>
                <w:szCs w:val="22"/>
                <w:u w:val="single"/>
                <w:lang w:eastAsia="en-GB"/>
                <w14:ligatures w14:val="none"/>
              </w:rPr>
              <w:t xml:space="preserve"> </w:t>
            </w:r>
            <w:r w:rsidR="1D61DA07" w:rsidRPr="6F4EDA2D">
              <w:rPr>
                <w:rFonts w:ascii="Candara" w:eastAsia="Times New Roman" w:hAnsi="Candara" w:cs="Times New Roman"/>
                <w:color w:val="000000"/>
                <w:kern w:val="0"/>
                <w:sz w:val="22"/>
                <w:szCs w:val="22"/>
                <w:u w:val="single"/>
                <w:lang w:eastAsia="en-GB"/>
                <w14:ligatures w14:val="none"/>
              </w:rPr>
              <w:t xml:space="preserve"> - IAL</w:t>
            </w:r>
            <w:r w:rsidR="1D61DA07" w:rsidRPr="6F4EDA2D">
              <w:rPr>
                <w:rFonts w:ascii="Candara" w:eastAsia="Times New Roman" w:hAnsi="Candara" w:cs="Times New Roman"/>
                <w:kern w:val="0"/>
                <w:sz w:val="22"/>
                <w:szCs w:val="22"/>
                <w:u w:val="single"/>
                <w:lang w:eastAsia="en-GB"/>
                <w14:ligatures w14:val="none"/>
              </w:rPr>
              <w:t>T</w:t>
            </w:r>
            <w:r w:rsidR="1D61DA07" w:rsidRPr="0BA0EC4F">
              <w:rPr>
                <w:rFonts w:ascii="Candara" w:eastAsia="Candara" w:hAnsi="Candara" w:cs="Candara"/>
                <w:sz w:val="22"/>
                <w:szCs w:val="22"/>
                <w:u w:val="single"/>
                <w:lang w:val="en-US"/>
              </w:rPr>
              <w:t xml:space="preserve"> understand how kind words can help others feel happy and confident.</w:t>
            </w:r>
            <w:r w:rsidR="4F59B058" w:rsidRPr="0BA0EC4F">
              <w:rPr>
                <w:rFonts w:ascii="Candara" w:eastAsia="Candara" w:hAnsi="Candara" w:cs="Candara"/>
                <w:sz w:val="22"/>
                <w:szCs w:val="22"/>
                <w:u w:val="single"/>
                <w:lang w:val="en-US"/>
              </w:rPr>
              <w:t xml:space="preserve"> </w:t>
            </w:r>
            <w:r w:rsidR="28DE605D" w:rsidRPr="0BA0EC4F">
              <w:rPr>
                <w:rFonts w:ascii="Candara" w:eastAsia="Candara" w:hAnsi="Candara" w:cs="Candara"/>
                <w:sz w:val="22"/>
                <w:szCs w:val="22"/>
                <w:lang w:val="en-US"/>
              </w:rPr>
              <w:t xml:space="preserve"> </w:t>
            </w:r>
            <w:r w:rsidR="4F59B058" w:rsidRPr="0BA0EC4F">
              <w:rPr>
                <w:rFonts w:ascii="Candara" w:eastAsia="Candara" w:hAnsi="Candara" w:cs="Candara"/>
                <w:sz w:val="22"/>
                <w:szCs w:val="22"/>
                <w:lang w:val="en-US"/>
              </w:rPr>
              <w:t>We will speak confidently to our partners, giving them compliments and recognising how it makes us feel to be kind. We will explore how receiving a compliment makes us feel</w:t>
            </w:r>
            <w:r w:rsidR="7A4565B7" w:rsidRPr="0BA0EC4F">
              <w:rPr>
                <w:rFonts w:ascii="Candara" w:eastAsia="Candara" w:hAnsi="Candara" w:cs="Candara"/>
                <w:sz w:val="22"/>
                <w:szCs w:val="22"/>
                <w:lang w:val="en-US"/>
              </w:rPr>
              <w:t xml:space="preserve"> and then we will create a class kindness display by decorating happy faces with kind words.</w:t>
            </w:r>
          </w:p>
          <w:p w14:paraId="3D915E41" w14:textId="6518821B" w:rsidR="00F977F0" w:rsidRDefault="7DDFE9BB" w:rsidP="0BA0EC4F">
            <w:pPr>
              <w:spacing w:after="0" w:line="240" w:lineRule="auto"/>
              <w:textAlignment w:val="baseline"/>
              <w:rPr>
                <w:rFonts w:ascii="Candara" w:eastAsia="Candara" w:hAnsi="Candara" w:cs="Candara"/>
                <w:kern w:val="0"/>
                <w:sz w:val="22"/>
                <w:szCs w:val="22"/>
                <w:lang w:val="en-US"/>
                <w14:ligatures w14:val="none"/>
              </w:rPr>
            </w:pPr>
            <w:r>
              <w:rPr>
                <w:rFonts w:ascii="Candara" w:eastAsia="Times New Roman" w:hAnsi="Candara" w:cs="Times New Roman"/>
                <w:color w:val="000000"/>
                <w:kern w:val="0"/>
                <w:sz w:val="22"/>
                <w:szCs w:val="22"/>
                <w:lang w:eastAsia="en-GB"/>
                <w14:ligatures w14:val="none"/>
              </w:rPr>
              <w:t xml:space="preserve">PSHE </w:t>
            </w:r>
            <w:r w:rsidR="4D6C1B8B">
              <w:rPr>
                <w:rFonts w:ascii="Candara" w:eastAsia="Times New Roman" w:hAnsi="Candara" w:cs="Times New Roman"/>
                <w:color w:val="000000"/>
                <w:kern w:val="0"/>
                <w:sz w:val="22"/>
                <w:szCs w:val="22"/>
                <w:lang w:eastAsia="en-GB"/>
                <w14:ligatures w14:val="none"/>
              </w:rPr>
              <w:t xml:space="preserve">Lesson 3 </w:t>
            </w:r>
            <w:r w:rsidR="511700FC">
              <w:rPr>
                <w:rFonts w:ascii="Candara" w:eastAsia="Times New Roman" w:hAnsi="Candara" w:cs="Times New Roman"/>
                <w:color w:val="000000"/>
                <w:kern w:val="0"/>
                <w:sz w:val="22"/>
                <w:szCs w:val="22"/>
                <w:lang w:eastAsia="en-GB"/>
                <w14:ligatures w14:val="none"/>
              </w:rPr>
              <w:t xml:space="preserve">- </w:t>
            </w:r>
            <w:r w:rsidR="511700FC" w:rsidRPr="0BA0EC4F">
              <w:rPr>
                <w:rFonts w:ascii="Candara" w:eastAsia="Candara" w:hAnsi="Candara" w:cs="Candara"/>
                <w:sz w:val="22"/>
                <w:szCs w:val="22"/>
                <w:lang w:val="en-US"/>
              </w:rPr>
              <w:t>What Should We Do?</w:t>
            </w:r>
            <w:r w:rsidR="77B6AB92" w:rsidRPr="0BA0EC4F">
              <w:rPr>
                <w:rFonts w:ascii="Candara" w:eastAsia="Candara" w:hAnsi="Candara" w:cs="Candara"/>
                <w:sz w:val="22"/>
                <w:szCs w:val="22"/>
                <w:lang w:val="en-US"/>
              </w:rPr>
              <w:t xml:space="preserve"> </w:t>
            </w:r>
            <w:r w:rsidR="77B6AB92" w:rsidRPr="0BA0EC4F">
              <w:rPr>
                <w:rFonts w:ascii="Candara" w:eastAsia="Candara" w:hAnsi="Candara" w:cs="Candara"/>
                <w:sz w:val="22"/>
                <w:szCs w:val="22"/>
                <w:u w:val="single"/>
                <w:lang w:val="en-US"/>
              </w:rPr>
              <w:t>IALT kn</w:t>
            </w:r>
            <w:r w:rsidR="511700FC" w:rsidRPr="0BA0EC4F">
              <w:rPr>
                <w:rFonts w:ascii="Candara" w:eastAsia="Candara" w:hAnsi="Candara" w:cs="Candara"/>
                <w:sz w:val="22"/>
                <w:szCs w:val="22"/>
                <w:u w:val="single"/>
                <w:lang w:val="en-US"/>
              </w:rPr>
              <w:t>ow what to do if someone uses hurtful words</w:t>
            </w:r>
            <w:r w:rsidR="78D373CC" w:rsidRPr="0BA0EC4F">
              <w:rPr>
                <w:rFonts w:ascii="Candara" w:eastAsia="Candara" w:hAnsi="Candara" w:cs="Candara"/>
                <w:sz w:val="22"/>
                <w:szCs w:val="22"/>
                <w:lang w:val="en-US"/>
              </w:rPr>
              <w:t xml:space="preserve">. In this lesson children will act out scenarios such as ‘someone laughs at your work’ or ‘someone interrupts you’. We will practice calm responses, asking for </w:t>
            </w:r>
            <w:r w:rsidR="468B435F" w:rsidRPr="0BA0EC4F">
              <w:rPr>
                <w:rFonts w:ascii="Candara" w:eastAsia="Candara" w:hAnsi="Candara" w:cs="Candara"/>
                <w:sz w:val="22"/>
                <w:szCs w:val="22"/>
                <w:lang w:val="en-US"/>
              </w:rPr>
              <w:t>help,</w:t>
            </w:r>
            <w:r w:rsidR="78D373CC" w:rsidRPr="0BA0EC4F">
              <w:rPr>
                <w:rFonts w:ascii="Candara" w:eastAsia="Candara" w:hAnsi="Candara" w:cs="Candara"/>
                <w:sz w:val="22"/>
                <w:szCs w:val="22"/>
                <w:lang w:val="en-US"/>
              </w:rPr>
              <w:t xml:space="preserve"> and helping others.</w:t>
            </w:r>
          </w:p>
          <w:p w14:paraId="24045C34" w14:textId="2BC0CD39" w:rsidR="00F977F0" w:rsidRPr="00F977F0" w:rsidRDefault="7DAA4944" w:rsidP="0BA0EC4F">
            <w:pPr>
              <w:spacing w:after="0" w:line="276" w:lineRule="auto"/>
              <w:textAlignment w:val="baseline"/>
              <w:rPr>
                <w:rFonts w:ascii="Candara" w:eastAsia="Candara" w:hAnsi="Candara" w:cs="Candara"/>
                <w:kern w:val="0"/>
                <w:sz w:val="22"/>
                <w:szCs w:val="22"/>
                <w14:ligatures w14:val="none"/>
              </w:rPr>
            </w:pPr>
            <w:r w:rsidRPr="0BA0EC4F">
              <w:rPr>
                <w:rFonts w:ascii="Candara" w:eastAsia="Candara" w:hAnsi="Candara" w:cs="Candara"/>
                <w:sz w:val="22"/>
                <w:szCs w:val="22"/>
              </w:rPr>
              <w:t xml:space="preserve">Art Lesson 1 - </w:t>
            </w:r>
            <w:r w:rsidR="3CE31616" w:rsidRPr="0BA0EC4F">
              <w:rPr>
                <w:rFonts w:ascii="Candara" w:eastAsia="Candara" w:hAnsi="Candara" w:cs="Candara"/>
                <w:sz w:val="22"/>
                <w:szCs w:val="22"/>
                <w:u w:val="single"/>
              </w:rPr>
              <w:t>IALT explore how artists and designers used colours, shapes and lines to create patterns.</w:t>
            </w:r>
            <w:r w:rsidR="4318D555" w:rsidRPr="0BA0EC4F">
              <w:rPr>
                <w:rFonts w:ascii="Candara" w:eastAsia="Candara" w:hAnsi="Candara" w:cs="Candara"/>
                <w:sz w:val="22"/>
                <w:szCs w:val="22"/>
                <w:u w:val="single"/>
              </w:rPr>
              <w:t xml:space="preserve"> I</w:t>
            </w:r>
            <w:r w:rsidR="3CE31616" w:rsidRPr="0BA0EC4F">
              <w:rPr>
                <w:rFonts w:ascii="Candara" w:eastAsia="Candara" w:hAnsi="Candara" w:cs="Candara"/>
                <w:sz w:val="22"/>
                <w:szCs w:val="22"/>
                <w:u w:val="single"/>
              </w:rPr>
              <w:t>ALT press, roll rub and stamp to create prints.</w:t>
            </w:r>
            <w:r w:rsidR="3AB24B6D" w:rsidRPr="0BA0EC4F">
              <w:rPr>
                <w:rFonts w:ascii="Candara" w:eastAsia="Candara" w:hAnsi="Candara" w:cs="Candara"/>
                <w:sz w:val="22"/>
                <w:szCs w:val="22"/>
                <w:u w:val="single"/>
              </w:rPr>
              <w:t xml:space="preserve">  </w:t>
            </w:r>
            <w:r w:rsidR="3AB24B6D" w:rsidRPr="0BA0EC4F">
              <w:rPr>
                <w:rFonts w:ascii="Candara" w:eastAsia="Candara" w:hAnsi="Candara" w:cs="Candara"/>
                <w:sz w:val="22"/>
                <w:szCs w:val="22"/>
              </w:rPr>
              <w:t xml:space="preserve">In art this term we will be exploring printmaking in greater depth. </w:t>
            </w:r>
            <w:r w:rsidR="60017509" w:rsidRPr="0BA0EC4F">
              <w:rPr>
                <w:rFonts w:ascii="Candara" w:eastAsia="Candara" w:hAnsi="Candara" w:cs="Candara"/>
                <w:sz w:val="22"/>
                <w:szCs w:val="22"/>
              </w:rPr>
              <w:t>First</w:t>
            </w:r>
            <w:r w:rsidR="5B8A1662" w:rsidRPr="0BA0EC4F">
              <w:rPr>
                <w:rFonts w:ascii="Candara" w:eastAsia="Candara" w:hAnsi="Candara" w:cs="Candara"/>
                <w:sz w:val="22"/>
                <w:szCs w:val="22"/>
              </w:rPr>
              <w:t>,</w:t>
            </w:r>
            <w:r w:rsidR="3AB24B6D" w:rsidRPr="0BA0EC4F">
              <w:rPr>
                <w:rFonts w:ascii="Candara" w:eastAsia="Candara" w:hAnsi="Candara" w:cs="Candara"/>
                <w:sz w:val="22"/>
                <w:szCs w:val="22"/>
              </w:rPr>
              <w:t xml:space="preserve"> we will look at expressive artworks by a range of artists and discuss what emotions the artist is trying to convey. We will </w:t>
            </w:r>
            <w:r w:rsidR="422C67A3" w:rsidRPr="0BA0EC4F">
              <w:rPr>
                <w:rFonts w:ascii="Candara" w:eastAsia="Candara" w:hAnsi="Candara" w:cs="Candara"/>
                <w:sz w:val="22"/>
                <w:szCs w:val="22"/>
              </w:rPr>
              <w:t xml:space="preserve">start thinking about how we can create an expressive showpiece to </w:t>
            </w:r>
            <w:r w:rsidR="6893D3C3" w:rsidRPr="0BA0EC4F">
              <w:rPr>
                <w:rFonts w:ascii="Candara" w:eastAsia="Candara" w:hAnsi="Candara" w:cs="Candara"/>
                <w:sz w:val="22"/>
                <w:szCs w:val="22"/>
              </w:rPr>
              <w:t>complement</w:t>
            </w:r>
            <w:r w:rsidR="422C67A3" w:rsidRPr="0BA0EC4F">
              <w:rPr>
                <w:rFonts w:ascii="Candara" w:eastAsia="Candara" w:hAnsi="Candara" w:cs="Candara"/>
                <w:sz w:val="22"/>
                <w:szCs w:val="22"/>
              </w:rPr>
              <w:t xml:space="preserve"> our PSHE theme ‘your words can hurt’. </w:t>
            </w:r>
          </w:p>
        </w:tc>
      </w:tr>
      <w:tr w:rsidR="00F5198C" w:rsidRPr="00F5198C" w14:paraId="5B3B5460" w14:textId="77777777" w:rsidTr="0BA0EC4F">
        <w:trPr>
          <w:trHeight w:val="345"/>
        </w:trPr>
        <w:tc>
          <w:tcPr>
            <w:tcW w:w="1245" w:type="dxa"/>
            <w:tcBorders>
              <w:top w:val="single" w:sz="6" w:space="0" w:color="auto"/>
              <w:left w:val="single" w:sz="6" w:space="0" w:color="auto"/>
              <w:bottom w:val="single" w:sz="6" w:space="0" w:color="auto"/>
              <w:right w:val="single" w:sz="6" w:space="0" w:color="auto"/>
            </w:tcBorders>
            <w:hideMark/>
          </w:tcPr>
          <w:p w14:paraId="236A3DDA" w14:textId="77777777" w:rsidR="00F5198C" w:rsidRPr="00F5198C" w:rsidRDefault="6645FA28" w:rsidP="0BA0EC4F">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Week 2 </w:t>
            </w:r>
          </w:p>
          <w:p w14:paraId="3DD39981" w14:textId="77777777" w:rsidR="00F5198C" w:rsidRPr="00F5198C" w:rsidRDefault="6645FA28" w:rsidP="0BA0EC4F">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FF0000"/>
                <w:kern w:val="0"/>
                <w:sz w:val="22"/>
                <w:szCs w:val="22"/>
                <w:lang w:eastAsia="en-GB"/>
                <w14:ligatures w14:val="none"/>
              </w:rPr>
              <w:t> </w:t>
            </w:r>
          </w:p>
        </w:tc>
        <w:tc>
          <w:tcPr>
            <w:tcW w:w="14269" w:type="dxa"/>
            <w:gridSpan w:val="4"/>
            <w:tcBorders>
              <w:top w:val="single" w:sz="6" w:space="0" w:color="auto"/>
              <w:left w:val="single" w:sz="6" w:space="0" w:color="auto"/>
              <w:bottom w:val="single" w:sz="6" w:space="0" w:color="auto"/>
              <w:right w:val="single" w:sz="6" w:space="0" w:color="auto"/>
            </w:tcBorders>
            <w:hideMark/>
          </w:tcPr>
          <w:p w14:paraId="0127F960" w14:textId="3D001C8D" w:rsidR="00D4068C" w:rsidRDefault="6583D78B" w:rsidP="0BA0EC4F">
            <w:pPr>
              <w:spacing w:after="0" w:line="240" w:lineRule="auto"/>
              <w:textAlignment w:val="baseline"/>
              <w:rPr>
                <w:rFonts w:ascii="Candara" w:eastAsia="Times New Roman" w:hAnsi="Candara" w:cs="Times New Roman"/>
                <w:i/>
                <w:iCs/>
                <w:kern w:val="0"/>
                <w:sz w:val="22"/>
                <w:szCs w:val="22"/>
                <w:lang w:eastAsia="en-GB"/>
                <w14:ligatures w14:val="none"/>
              </w:rPr>
            </w:pPr>
            <w:r w:rsidRPr="0BA0EC4F">
              <w:rPr>
                <w:rFonts w:ascii="Candara" w:eastAsia="Times New Roman" w:hAnsi="Candara" w:cs="Times New Roman"/>
                <w:i/>
                <w:iCs/>
                <w:sz w:val="22"/>
                <w:szCs w:val="22"/>
                <w:lang w:eastAsia="en-GB"/>
              </w:rPr>
              <w:t xml:space="preserve">Lesson 1 </w:t>
            </w:r>
            <w:r w:rsidR="00EBB272" w:rsidRPr="0BA0EC4F">
              <w:rPr>
                <w:rFonts w:ascii="Candara" w:eastAsia="Times New Roman" w:hAnsi="Candara" w:cs="Times New Roman"/>
                <w:i/>
                <w:iCs/>
                <w:sz w:val="22"/>
                <w:szCs w:val="22"/>
                <w:lang w:eastAsia="en-GB"/>
              </w:rPr>
              <w:t xml:space="preserve">science </w:t>
            </w:r>
            <w:r w:rsidR="280BBB9B" w:rsidRPr="0BA0EC4F">
              <w:rPr>
                <w:rFonts w:ascii="Candara" w:eastAsia="Times New Roman" w:hAnsi="Candara" w:cs="Times New Roman"/>
                <w:i/>
                <w:iCs/>
                <w:sz w:val="22"/>
                <w:szCs w:val="22"/>
                <w:lang w:eastAsia="en-GB"/>
              </w:rPr>
              <w:t>day</w:t>
            </w:r>
            <w:r w:rsidR="1A1D2723" w:rsidRPr="0BA0EC4F">
              <w:rPr>
                <w:rFonts w:ascii="Candara" w:eastAsia="Times New Roman" w:hAnsi="Candara" w:cs="Times New Roman"/>
                <w:i/>
                <w:iCs/>
                <w:sz w:val="22"/>
                <w:szCs w:val="22"/>
                <w:lang w:eastAsia="en-GB"/>
              </w:rPr>
              <w:t xml:space="preserve"> We will be conducting 3 science experiments where </w:t>
            </w:r>
            <w:r w:rsidR="6725D112" w:rsidRPr="0BA0EC4F">
              <w:rPr>
                <w:rFonts w:ascii="Candara" w:eastAsia="Times New Roman" w:hAnsi="Candara" w:cs="Times New Roman"/>
                <w:i/>
                <w:iCs/>
                <w:sz w:val="22"/>
                <w:szCs w:val="22"/>
                <w:lang w:eastAsia="en-GB"/>
              </w:rPr>
              <w:t xml:space="preserve">we will </w:t>
            </w:r>
            <w:r w:rsidR="6725D112" w:rsidRPr="0BA0EC4F">
              <w:rPr>
                <w:rFonts w:ascii="Candara" w:eastAsia="Candara" w:hAnsi="Candara" w:cs="Candara"/>
                <w:sz w:val="22"/>
                <w:szCs w:val="22"/>
              </w:rPr>
              <w:t>discover what happens when Skittle sweets interact with water, create our own colourful lava lamps, and make amazing bubble rainbows. These fun activities will help us learn about reactions, and how different liquids and bubbles behave in science.</w:t>
            </w:r>
          </w:p>
          <w:p w14:paraId="5B09A1E0" w14:textId="7C5C0015" w:rsidR="00F5198C" w:rsidRPr="00F5198C" w:rsidRDefault="6583D78B" w:rsidP="0BA0EC4F">
            <w:pPr>
              <w:spacing w:after="0" w:line="240" w:lineRule="auto"/>
              <w:textAlignment w:val="baseline"/>
              <w:rPr>
                <w:rFonts w:ascii="Candara" w:eastAsia="Candara" w:hAnsi="Candara" w:cs="Candara"/>
                <w:color w:val="FF0000"/>
                <w:sz w:val="22"/>
                <w:szCs w:val="22"/>
              </w:rPr>
            </w:pPr>
            <w:r w:rsidRPr="0BA0EC4F">
              <w:rPr>
                <w:rFonts w:ascii="Candara" w:eastAsia="Times New Roman" w:hAnsi="Candara" w:cs="Times New Roman"/>
                <w:i/>
                <w:iCs/>
                <w:sz w:val="22"/>
                <w:szCs w:val="22"/>
                <w:lang w:eastAsia="en-GB"/>
              </w:rPr>
              <w:t xml:space="preserve">Lesson 2 </w:t>
            </w:r>
            <w:r w:rsidR="19A9089E" w:rsidRPr="0BA0EC4F">
              <w:rPr>
                <w:rFonts w:ascii="Candara" w:eastAsia="Candara" w:hAnsi="Candara" w:cs="Candara"/>
                <w:color w:val="000000" w:themeColor="text1"/>
                <w:sz w:val="22"/>
                <w:szCs w:val="22"/>
              </w:rPr>
              <w:t xml:space="preserve">We will start our new thematic unit by looking at the Big Question ‘How does our environment change over the year?’ We will discuss our ideas around this question. We will then start the week by answering the question </w:t>
            </w:r>
            <w:r w:rsidR="270256CF" w:rsidRPr="0BA0EC4F">
              <w:rPr>
                <w:rFonts w:ascii="Candara" w:eastAsia="Candara" w:hAnsi="Candara" w:cs="Candara"/>
                <w:color w:val="FF0000"/>
                <w:sz w:val="22"/>
                <w:szCs w:val="22"/>
              </w:rPr>
              <w:t>What plants do we know and where can we find them?</w:t>
            </w:r>
          </w:p>
          <w:p w14:paraId="0DE82FA1" w14:textId="5C8292C1" w:rsidR="00F5198C" w:rsidRPr="00F5198C" w:rsidRDefault="22C33AFC" w:rsidP="6F4EDA2D">
            <w:pPr>
              <w:spacing w:after="0" w:line="240" w:lineRule="auto"/>
              <w:textAlignment w:val="baseline"/>
              <w:rPr>
                <w:rFonts w:ascii="Candara" w:eastAsia="Candara" w:hAnsi="Candara" w:cs="Candara"/>
                <w:color w:val="FF0000"/>
                <w:sz w:val="22"/>
                <w:szCs w:val="22"/>
              </w:rPr>
            </w:pPr>
            <w:r w:rsidRPr="6F4EDA2D">
              <w:rPr>
                <w:rFonts w:ascii="Candara" w:eastAsia="Candara" w:hAnsi="Candara" w:cs="Candara"/>
                <w:sz w:val="22"/>
                <w:szCs w:val="22"/>
              </w:rPr>
              <w:lastRenderedPageBreak/>
              <w:t xml:space="preserve">Using the school grounds, the children will observe and identify some of the </w:t>
            </w:r>
            <w:r w:rsidR="3EC511E5" w:rsidRPr="6F4EDA2D">
              <w:rPr>
                <w:rFonts w:ascii="Candara" w:eastAsia="Candara" w:hAnsi="Candara" w:cs="Candara"/>
                <w:sz w:val="22"/>
                <w:szCs w:val="22"/>
              </w:rPr>
              <w:t>wildflowers</w:t>
            </w:r>
            <w:r w:rsidRPr="6F4EDA2D">
              <w:rPr>
                <w:rFonts w:ascii="Candara" w:eastAsia="Candara" w:hAnsi="Candara" w:cs="Candara"/>
                <w:sz w:val="22"/>
                <w:szCs w:val="22"/>
              </w:rPr>
              <w:t xml:space="preserve"> found. They will also </w:t>
            </w:r>
            <w:r w:rsidR="699C86A2" w:rsidRPr="6F4EDA2D">
              <w:rPr>
                <w:rFonts w:ascii="Candara" w:eastAsia="Candara" w:hAnsi="Candara" w:cs="Candara"/>
                <w:sz w:val="22"/>
                <w:szCs w:val="22"/>
              </w:rPr>
              <w:t>plant</w:t>
            </w:r>
            <w:r w:rsidRPr="6F4EDA2D">
              <w:rPr>
                <w:rFonts w:ascii="Candara" w:eastAsia="Candara" w:hAnsi="Candara" w:cs="Candara"/>
                <w:sz w:val="22"/>
                <w:szCs w:val="22"/>
              </w:rPr>
              <w:t xml:space="preserve"> some seeds to observe their growth during the next few weeks.</w:t>
            </w:r>
            <w:r w:rsidR="4BCDD64D" w:rsidRPr="6F4EDA2D">
              <w:rPr>
                <w:rFonts w:ascii="Candara" w:eastAsia="Candara" w:hAnsi="Candara" w:cs="Candara"/>
                <w:color w:val="000000" w:themeColor="text1"/>
                <w:sz w:val="22"/>
                <w:szCs w:val="22"/>
              </w:rPr>
              <w:t xml:space="preserve"> We will also be introducing the children to the scientists we will be learning about this term (</w:t>
            </w:r>
            <w:r w:rsidR="4BCDD64D" w:rsidRPr="6F4EDA2D">
              <w:rPr>
                <w:rFonts w:ascii="Candara" w:eastAsia="Candara" w:hAnsi="Candara" w:cs="Candara"/>
                <w:i/>
                <w:iCs/>
                <w:color w:val="000000" w:themeColor="text1"/>
                <w:sz w:val="22"/>
                <w:szCs w:val="22"/>
              </w:rPr>
              <w:t>David Douglas and Alan Titchmarsh</w:t>
            </w:r>
            <w:r w:rsidR="4BCDD64D" w:rsidRPr="6F4EDA2D">
              <w:rPr>
                <w:rFonts w:ascii="Candara" w:eastAsia="Candara" w:hAnsi="Candara" w:cs="Candara"/>
                <w:color w:val="000000" w:themeColor="text1"/>
                <w:sz w:val="22"/>
                <w:szCs w:val="22"/>
              </w:rPr>
              <w:t xml:space="preserve">) and find out some interesting facts about them. </w:t>
            </w:r>
          </w:p>
          <w:p w14:paraId="186D7B31" w14:textId="1119C219" w:rsidR="00F5198C" w:rsidRPr="00F5198C" w:rsidRDefault="4BCDD64D" w:rsidP="6F4EDA2D">
            <w:pPr>
              <w:spacing w:after="0" w:line="240" w:lineRule="auto"/>
              <w:textAlignment w:val="baseline"/>
              <w:rPr>
                <w:rFonts w:ascii="Candara" w:eastAsia="Candara" w:hAnsi="Candara" w:cs="Candara"/>
                <w:color w:val="FF0000"/>
                <w:sz w:val="22"/>
                <w:szCs w:val="22"/>
              </w:rPr>
            </w:pPr>
            <w:r w:rsidRPr="6F4EDA2D">
              <w:rPr>
                <w:rFonts w:ascii="Candara" w:eastAsia="Candara" w:hAnsi="Candara" w:cs="Candara"/>
                <w:color w:val="FF0000"/>
                <w:sz w:val="22"/>
                <w:szCs w:val="22"/>
              </w:rPr>
              <w:t>To know about the work of past and present scientists: </w:t>
            </w:r>
          </w:p>
          <w:p w14:paraId="1A541C21" w14:textId="09769572" w:rsidR="00F5198C" w:rsidRPr="00F5198C" w:rsidRDefault="4BCDD64D" w:rsidP="6F4EDA2D">
            <w:pPr>
              <w:spacing w:after="0" w:line="240" w:lineRule="auto"/>
              <w:textAlignment w:val="baseline"/>
              <w:rPr>
                <w:rFonts w:ascii="Candara" w:eastAsia="Candara" w:hAnsi="Candara" w:cs="Candara"/>
                <w:color w:val="FF0000"/>
                <w:sz w:val="22"/>
                <w:szCs w:val="22"/>
              </w:rPr>
            </w:pPr>
            <w:r w:rsidRPr="6F4EDA2D">
              <w:rPr>
                <w:rFonts w:ascii="Candara" w:eastAsia="Candara" w:hAnsi="Candara" w:cs="Candara"/>
                <w:color w:val="FF0000"/>
                <w:sz w:val="22"/>
                <w:szCs w:val="22"/>
              </w:rPr>
              <w:t>Past - David Douglas   </w:t>
            </w:r>
          </w:p>
          <w:p w14:paraId="4B60EEDD" w14:textId="47E95D0A" w:rsidR="00F5198C" w:rsidRPr="00F5198C" w:rsidRDefault="4BCDD64D" w:rsidP="6F4EDA2D">
            <w:pPr>
              <w:spacing w:after="0" w:line="240" w:lineRule="auto"/>
              <w:textAlignment w:val="baseline"/>
            </w:pPr>
            <w:r w:rsidRPr="6F4EDA2D">
              <w:rPr>
                <w:rFonts w:ascii="Candara" w:eastAsia="Candara" w:hAnsi="Candara" w:cs="Candara"/>
                <w:color w:val="FF0000"/>
                <w:sz w:val="22"/>
                <w:szCs w:val="22"/>
              </w:rPr>
              <w:t>Present -Parent/grandparent of child or Alan Titchmarsh </w:t>
            </w:r>
          </w:p>
          <w:p w14:paraId="68651C16" w14:textId="2D81E91D" w:rsidR="00F5198C" w:rsidRPr="00F5198C" w:rsidRDefault="010E3C03" w:rsidP="6F4EDA2D">
            <w:pPr>
              <w:spacing w:after="0" w:line="240" w:lineRule="auto"/>
              <w:textAlignment w:val="baseline"/>
              <w:rPr>
                <w:rFonts w:ascii="Candara" w:eastAsia="Candara" w:hAnsi="Candara" w:cs="Candara"/>
                <w:sz w:val="22"/>
                <w:szCs w:val="22"/>
              </w:rPr>
            </w:pPr>
            <w:r w:rsidRPr="6F4EDA2D">
              <w:rPr>
                <w:rFonts w:ascii="Candara" w:eastAsia="Candara" w:hAnsi="Candara" w:cs="Candara"/>
                <w:color w:val="FF0000"/>
                <w:sz w:val="22"/>
                <w:szCs w:val="22"/>
              </w:rPr>
              <w:t xml:space="preserve">Identify and name different common and wild garden plants. </w:t>
            </w:r>
          </w:p>
          <w:p w14:paraId="682E6AFC" w14:textId="73FC28B3" w:rsidR="00F5198C" w:rsidRPr="00F5198C" w:rsidRDefault="6583D78B" w:rsidP="0BA0EC4F">
            <w:pPr>
              <w:spacing w:after="0" w:line="240" w:lineRule="auto"/>
              <w:textAlignment w:val="baseline"/>
              <w:rPr>
                <w:rFonts w:ascii="Candara" w:eastAsia="Candara" w:hAnsi="Candara" w:cs="Candara"/>
                <w:color w:val="FF0000"/>
                <w:sz w:val="22"/>
                <w:szCs w:val="22"/>
              </w:rPr>
            </w:pPr>
            <w:r w:rsidRPr="0BA0EC4F">
              <w:rPr>
                <w:rFonts w:ascii="Candara" w:eastAsia="Times New Roman" w:hAnsi="Candara" w:cs="Times New Roman"/>
                <w:i/>
                <w:iCs/>
                <w:sz w:val="22"/>
                <w:szCs w:val="22"/>
                <w:lang w:eastAsia="en-GB"/>
              </w:rPr>
              <w:t xml:space="preserve">Lesson 3 </w:t>
            </w:r>
            <w:r w:rsidR="4B7E8C80" w:rsidRPr="0BA0EC4F">
              <w:rPr>
                <w:rFonts w:ascii="Candara" w:eastAsia="Times New Roman" w:hAnsi="Candara" w:cs="Times New Roman"/>
                <w:i/>
                <w:iCs/>
                <w:sz w:val="22"/>
                <w:szCs w:val="22"/>
                <w:lang w:eastAsia="en-GB"/>
              </w:rPr>
              <w:t>I</w:t>
            </w:r>
            <w:r w:rsidR="19F27AA4" w:rsidRPr="0BA0EC4F">
              <w:rPr>
                <w:rFonts w:ascii="Candara" w:eastAsia="Times New Roman" w:hAnsi="Candara" w:cs="Times New Roman"/>
                <w:i/>
                <w:iCs/>
                <w:sz w:val="22"/>
                <w:szCs w:val="22"/>
                <w:lang w:eastAsia="en-GB"/>
              </w:rPr>
              <w:t xml:space="preserve">n this lesson, the children will answer the question </w:t>
            </w:r>
            <w:r w:rsidR="164D1923" w:rsidRPr="0BA0EC4F">
              <w:rPr>
                <w:rFonts w:ascii="Candara" w:eastAsia="Candara" w:hAnsi="Candara" w:cs="Candara"/>
                <w:color w:val="FF0000"/>
                <w:sz w:val="22"/>
                <w:szCs w:val="22"/>
              </w:rPr>
              <w:t>What part of the plant is underground?</w:t>
            </w:r>
          </w:p>
          <w:p w14:paraId="760B7481" w14:textId="5310046A" w:rsidR="00F5198C" w:rsidRPr="00F5198C" w:rsidRDefault="164D1923" w:rsidP="0BA0EC4F">
            <w:pPr>
              <w:spacing w:after="0" w:line="240" w:lineRule="auto"/>
              <w:textAlignment w:val="baseline"/>
              <w:rPr>
                <w:rFonts w:ascii="Candara" w:eastAsia="Candara" w:hAnsi="Candara" w:cs="Candara"/>
                <w:sz w:val="22"/>
                <w:szCs w:val="22"/>
              </w:rPr>
            </w:pPr>
            <w:r w:rsidRPr="0BA0EC4F">
              <w:rPr>
                <w:rFonts w:ascii="Candara" w:eastAsia="Candara" w:hAnsi="Candara" w:cs="Candara"/>
                <w:sz w:val="22"/>
                <w:szCs w:val="22"/>
              </w:rPr>
              <w:t>Using real plants, the children will explore the root part of plants. They will be explicitly taught how to use magnifying glasses to observe closely.</w:t>
            </w:r>
          </w:p>
          <w:p w14:paraId="08AE7317" w14:textId="2D49CE8B" w:rsidR="00F5198C" w:rsidRPr="00F5198C" w:rsidRDefault="66FE1FBA" w:rsidP="0BA0EC4F">
            <w:pPr>
              <w:spacing w:after="0" w:line="240" w:lineRule="auto"/>
              <w:textAlignment w:val="baseline"/>
              <w:rPr>
                <w:rFonts w:ascii="Arial" w:eastAsia="Times New Roman" w:hAnsi="Arial" w:cs="Arial"/>
                <w:color w:val="FF0000"/>
                <w:sz w:val="22"/>
                <w:szCs w:val="22"/>
                <w:lang w:eastAsia="en-GB"/>
              </w:rPr>
            </w:pPr>
            <w:r w:rsidRPr="0BA0EC4F">
              <w:rPr>
                <w:rFonts w:ascii="Candara" w:eastAsia="Times New Roman" w:hAnsi="Candara" w:cs="Times New Roman"/>
                <w:color w:val="FF0000"/>
                <w:sz w:val="22"/>
                <w:szCs w:val="22"/>
                <w:lang w:eastAsia="en-GB"/>
              </w:rPr>
              <w:t>Talk about what they have found out and how they found it out</w:t>
            </w:r>
            <w:r w:rsidR="79AD3DE8" w:rsidRPr="0BA0EC4F">
              <w:rPr>
                <w:rFonts w:ascii="Candara" w:eastAsia="Times New Roman" w:hAnsi="Candara" w:cs="Times New Roman"/>
                <w:color w:val="FF0000"/>
                <w:sz w:val="22"/>
                <w:szCs w:val="22"/>
                <w:lang w:eastAsia="en-GB"/>
              </w:rPr>
              <w:t>.</w:t>
            </w:r>
          </w:p>
          <w:p w14:paraId="3418F045" w14:textId="2D991E70" w:rsidR="00F5198C" w:rsidRPr="00F5198C" w:rsidRDefault="66FE1FBA" w:rsidP="0BA0EC4F">
            <w:pPr>
              <w:spacing w:after="0" w:line="240" w:lineRule="auto"/>
              <w:textAlignment w:val="baseline"/>
              <w:rPr>
                <w:rFonts w:ascii="Times New Roman" w:eastAsia="Times New Roman" w:hAnsi="Times New Roman" w:cs="Times New Roman"/>
                <w:lang w:eastAsia="en-GB"/>
              </w:rPr>
            </w:pPr>
            <w:r w:rsidRPr="0BA0EC4F">
              <w:rPr>
                <w:rFonts w:ascii="Candara" w:eastAsia="Times New Roman" w:hAnsi="Candara" w:cs="Times New Roman"/>
                <w:color w:val="FF0000"/>
                <w:sz w:val="22"/>
                <w:szCs w:val="22"/>
                <w:lang w:eastAsia="en-GB"/>
              </w:rPr>
              <w:t>Use simple measurements and equipment (for example, hand lenses, egg timers) to gather data</w:t>
            </w:r>
            <w:r w:rsidR="3995BDA9" w:rsidRPr="0BA0EC4F">
              <w:rPr>
                <w:rFonts w:ascii="Candara" w:eastAsia="Times New Roman" w:hAnsi="Candara" w:cs="Times New Roman"/>
                <w:color w:val="FF0000"/>
                <w:sz w:val="22"/>
                <w:szCs w:val="22"/>
                <w:lang w:eastAsia="en-GB"/>
              </w:rPr>
              <w:t>.</w:t>
            </w:r>
            <w:r w:rsidRPr="0BA0EC4F">
              <w:rPr>
                <w:rFonts w:ascii="Arial" w:eastAsia="Times New Roman" w:hAnsi="Arial" w:cs="Arial"/>
                <w:color w:val="FF0000"/>
                <w:sz w:val="22"/>
                <w:szCs w:val="22"/>
                <w:lang w:eastAsia="en-GB"/>
              </w:rPr>
              <w:t> </w:t>
            </w:r>
          </w:p>
          <w:p w14:paraId="0A323D56" w14:textId="259337D9" w:rsidR="00F5198C" w:rsidRPr="00F5198C" w:rsidRDefault="6447286C" w:rsidP="0BA0EC4F">
            <w:pPr>
              <w:spacing w:after="0" w:line="240" w:lineRule="auto"/>
              <w:textAlignment w:val="baseline"/>
              <w:rPr>
                <w:rFonts w:ascii="Times New Roman" w:eastAsia="Times New Roman" w:hAnsi="Times New Roman" w:cs="Times New Roman"/>
                <w:lang w:eastAsia="en-GB"/>
              </w:rPr>
            </w:pPr>
            <w:r w:rsidRPr="0BA0EC4F">
              <w:rPr>
                <w:rFonts w:ascii="Candara" w:eastAsia="Times New Roman" w:hAnsi="Candara" w:cs="Times New Roman"/>
                <w:color w:val="FF0000"/>
                <w:sz w:val="22"/>
                <w:szCs w:val="22"/>
                <w:lang w:eastAsia="en-GB"/>
              </w:rPr>
              <w:t> Identify the basic structure of flowering plants and trees – stem/trunk, flower, blossom, petals, seeds, leaves, roots, branches.</w:t>
            </w:r>
            <w:r w:rsidRPr="0BA0EC4F">
              <w:rPr>
                <w:rFonts w:ascii="Arial" w:eastAsia="Times New Roman" w:hAnsi="Arial" w:cs="Arial"/>
                <w:color w:val="FF0000"/>
                <w:sz w:val="22"/>
                <w:szCs w:val="22"/>
                <w:lang w:eastAsia="en-GB"/>
              </w:rPr>
              <w:t> </w:t>
            </w:r>
            <w:r w:rsidRPr="0BA0EC4F">
              <w:rPr>
                <w:rFonts w:ascii="Candara" w:eastAsia="Times New Roman" w:hAnsi="Candara" w:cs="Times New Roman"/>
                <w:color w:val="FF0000"/>
                <w:sz w:val="22"/>
                <w:szCs w:val="22"/>
                <w:lang w:eastAsia="en-GB"/>
              </w:rPr>
              <w:t> </w:t>
            </w:r>
          </w:p>
          <w:p w14:paraId="5A647723" w14:textId="37759A5E" w:rsidR="00F5198C" w:rsidRPr="00F5198C" w:rsidRDefault="6583D78B" w:rsidP="0BA0EC4F">
            <w:pPr>
              <w:spacing w:line="276" w:lineRule="auto"/>
              <w:textAlignment w:val="baseline"/>
              <w:rPr>
                <w:rFonts w:ascii="Candara" w:eastAsia="Candara" w:hAnsi="Candara" w:cs="Candara"/>
                <w:kern w:val="0"/>
                <w:sz w:val="22"/>
                <w:szCs w:val="22"/>
                <w14:ligatures w14:val="none"/>
              </w:rPr>
            </w:pPr>
            <w:r w:rsidRPr="0BA0EC4F">
              <w:rPr>
                <w:rFonts w:ascii="Candara" w:eastAsia="Times New Roman" w:hAnsi="Candara" w:cs="Times New Roman"/>
                <w:i/>
                <w:iCs/>
                <w:sz w:val="22"/>
                <w:szCs w:val="22"/>
                <w:lang w:eastAsia="en-GB"/>
              </w:rPr>
              <w:t>Art</w:t>
            </w:r>
            <w:r w:rsidR="5A76CFA3" w:rsidRPr="0BA0EC4F">
              <w:rPr>
                <w:rFonts w:ascii="Candara" w:eastAsia="Times New Roman" w:hAnsi="Candara" w:cs="Times New Roman"/>
                <w:i/>
                <w:iCs/>
                <w:sz w:val="22"/>
                <w:szCs w:val="22"/>
                <w:lang w:eastAsia="en-GB"/>
              </w:rPr>
              <w:t xml:space="preserve"> – Lesson 2 -</w:t>
            </w:r>
            <w:r w:rsidR="5A76CFA3" w:rsidRPr="0BA0EC4F">
              <w:rPr>
                <w:rFonts w:ascii="Candara" w:eastAsia="Candara" w:hAnsi="Candara" w:cs="Candara"/>
                <w:i/>
                <w:iCs/>
                <w:sz w:val="22"/>
                <w:szCs w:val="22"/>
                <w:lang w:eastAsia="en-GB"/>
              </w:rPr>
              <w:t xml:space="preserve"> </w:t>
            </w:r>
            <w:r w:rsidR="5A76CFA3" w:rsidRPr="0BA0EC4F">
              <w:rPr>
                <w:rFonts w:ascii="Candara" w:eastAsia="Candara" w:hAnsi="Candara" w:cs="Candara"/>
                <w:sz w:val="22"/>
                <w:szCs w:val="22"/>
                <w:u w:val="single"/>
              </w:rPr>
              <w:t>IALT press, roll rub and stamp to create prints.</w:t>
            </w:r>
            <w:r w:rsidR="66EDD7B8" w:rsidRPr="0BA0EC4F">
              <w:rPr>
                <w:rFonts w:ascii="Candara" w:eastAsia="Candara" w:hAnsi="Candara" w:cs="Candara"/>
                <w:sz w:val="22"/>
                <w:szCs w:val="22"/>
                <w:u w:val="single"/>
              </w:rPr>
              <w:t xml:space="preserve"> </w:t>
            </w:r>
            <w:r w:rsidR="5A76CFA3" w:rsidRPr="0BA0EC4F">
              <w:rPr>
                <w:rFonts w:ascii="Candara" w:eastAsia="Candara" w:hAnsi="Candara" w:cs="Candara"/>
                <w:sz w:val="22"/>
                <w:szCs w:val="22"/>
                <w:u w:val="single"/>
              </w:rPr>
              <w:t xml:space="preserve">IALT create repeated patterns using manmade tools. </w:t>
            </w:r>
            <w:r w:rsidR="5A76CFA3" w:rsidRPr="0BA0EC4F">
              <w:rPr>
                <w:rFonts w:ascii="Candara" w:eastAsia="Candara" w:hAnsi="Candara" w:cs="Candara"/>
                <w:sz w:val="22"/>
                <w:szCs w:val="22"/>
              </w:rPr>
              <w:t>In this lesson children will plan their showpiece, thinking about which medium and which techniques they will use to achieve</w:t>
            </w:r>
            <w:r w:rsidR="4E5E26FD" w:rsidRPr="0BA0EC4F">
              <w:rPr>
                <w:rFonts w:ascii="Candara" w:eastAsia="Candara" w:hAnsi="Candara" w:cs="Candara"/>
                <w:sz w:val="22"/>
                <w:szCs w:val="22"/>
              </w:rPr>
              <w:t xml:space="preserve"> the desired result. They will also create the background of their showpiece. </w:t>
            </w:r>
          </w:p>
        </w:tc>
      </w:tr>
      <w:tr w:rsidR="00F5198C" w:rsidRPr="00F5198C" w14:paraId="29A50458" w14:textId="77777777" w:rsidTr="0BA0EC4F">
        <w:trPr>
          <w:trHeight w:val="1125"/>
        </w:trPr>
        <w:tc>
          <w:tcPr>
            <w:tcW w:w="1245" w:type="dxa"/>
            <w:tcBorders>
              <w:top w:val="single" w:sz="6" w:space="0" w:color="auto"/>
              <w:left w:val="single" w:sz="6" w:space="0" w:color="auto"/>
              <w:bottom w:val="single" w:sz="6" w:space="0" w:color="auto"/>
              <w:right w:val="single" w:sz="6" w:space="0" w:color="auto"/>
            </w:tcBorders>
            <w:hideMark/>
          </w:tcPr>
          <w:p w14:paraId="0E20DED7" w14:textId="77777777" w:rsidR="00F5198C" w:rsidRPr="00F5198C" w:rsidRDefault="6645FA28" w:rsidP="0BA0EC4F">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lastRenderedPageBreak/>
              <w:t>Week 3 </w:t>
            </w:r>
          </w:p>
          <w:p w14:paraId="1E118A2A" w14:textId="77777777" w:rsidR="00F5198C" w:rsidRPr="00F5198C" w:rsidRDefault="6645FA28" w:rsidP="0BA0EC4F">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 </w:t>
            </w:r>
          </w:p>
        </w:tc>
        <w:tc>
          <w:tcPr>
            <w:tcW w:w="14269" w:type="dxa"/>
            <w:gridSpan w:val="4"/>
            <w:tcBorders>
              <w:top w:val="single" w:sz="6" w:space="0" w:color="auto"/>
              <w:left w:val="single" w:sz="6" w:space="0" w:color="auto"/>
              <w:bottom w:val="single" w:sz="6" w:space="0" w:color="auto"/>
              <w:right w:val="single" w:sz="6" w:space="0" w:color="auto"/>
            </w:tcBorders>
            <w:hideMark/>
          </w:tcPr>
          <w:p w14:paraId="4FDE147D" w14:textId="23D6CAC3" w:rsidR="00F5198C" w:rsidRPr="00F5198C" w:rsidRDefault="3634BDAB" w:rsidP="0BA0EC4F">
            <w:pPr>
              <w:spacing w:after="0" w:line="240" w:lineRule="auto"/>
              <w:textAlignment w:val="baseline"/>
              <w:rPr>
                <w:rFonts w:ascii="Candara" w:eastAsia="Times New Roman" w:hAnsi="Candara" w:cs="Times New Roman"/>
                <w:i/>
                <w:iCs/>
                <w:sz w:val="22"/>
                <w:szCs w:val="22"/>
                <w:lang w:eastAsia="en-GB"/>
              </w:rPr>
            </w:pPr>
            <w:r w:rsidRPr="0BA0EC4F">
              <w:rPr>
                <w:rFonts w:ascii="Candara" w:eastAsia="Times New Roman" w:hAnsi="Candara" w:cs="Times New Roman"/>
                <w:i/>
                <w:iCs/>
                <w:sz w:val="22"/>
                <w:szCs w:val="22"/>
                <w:lang w:eastAsia="en-GB"/>
              </w:rPr>
              <w:t xml:space="preserve">Lesson 1 </w:t>
            </w:r>
            <w:r w:rsidR="7F06385E" w:rsidRPr="0BA0EC4F">
              <w:rPr>
                <w:rFonts w:ascii="Candara" w:eastAsia="Times New Roman" w:hAnsi="Candara" w:cs="Times New Roman"/>
                <w:i/>
                <w:iCs/>
                <w:sz w:val="22"/>
                <w:szCs w:val="22"/>
                <w:lang w:eastAsia="en-GB"/>
              </w:rPr>
              <w:t xml:space="preserve">In this lesson, the children will </w:t>
            </w:r>
            <w:r w:rsidR="7FC40B77" w:rsidRPr="0BA0EC4F">
              <w:rPr>
                <w:rFonts w:ascii="Candara" w:eastAsia="Times New Roman" w:hAnsi="Candara" w:cs="Times New Roman"/>
                <w:i/>
                <w:iCs/>
                <w:sz w:val="22"/>
                <w:szCs w:val="22"/>
                <w:lang w:eastAsia="en-GB"/>
              </w:rPr>
              <w:t>a</w:t>
            </w:r>
            <w:r w:rsidR="7F06385E" w:rsidRPr="0BA0EC4F">
              <w:rPr>
                <w:rFonts w:ascii="Candara" w:eastAsia="Times New Roman" w:hAnsi="Candara" w:cs="Times New Roman"/>
                <w:i/>
                <w:iCs/>
                <w:sz w:val="22"/>
                <w:szCs w:val="22"/>
                <w:lang w:eastAsia="en-GB"/>
              </w:rPr>
              <w:t>n</w:t>
            </w:r>
            <w:r w:rsidR="0A4AE250" w:rsidRPr="0BA0EC4F">
              <w:rPr>
                <w:rFonts w:ascii="Candara" w:eastAsia="Times New Roman" w:hAnsi="Candara" w:cs="Times New Roman"/>
                <w:i/>
                <w:iCs/>
                <w:sz w:val="22"/>
                <w:szCs w:val="22"/>
                <w:lang w:eastAsia="en-GB"/>
              </w:rPr>
              <w:t>s</w:t>
            </w:r>
            <w:r w:rsidR="7F06385E" w:rsidRPr="0BA0EC4F">
              <w:rPr>
                <w:rFonts w:ascii="Candara" w:eastAsia="Times New Roman" w:hAnsi="Candara" w:cs="Times New Roman"/>
                <w:i/>
                <w:iCs/>
                <w:sz w:val="22"/>
                <w:szCs w:val="22"/>
                <w:lang w:eastAsia="en-GB"/>
              </w:rPr>
              <w:t>wer the question</w:t>
            </w:r>
            <w:r w:rsidR="7F06385E" w:rsidRPr="0BA0EC4F">
              <w:rPr>
                <w:rFonts w:ascii="Candara" w:eastAsia="Candara" w:hAnsi="Candara" w:cs="Candara"/>
                <w:color w:val="FF0000"/>
                <w:sz w:val="22"/>
                <w:szCs w:val="22"/>
              </w:rPr>
              <w:t xml:space="preserve"> </w:t>
            </w:r>
            <w:r w:rsidR="1C71E723" w:rsidRPr="0BA0EC4F">
              <w:rPr>
                <w:rFonts w:ascii="Candara" w:eastAsia="Candara" w:hAnsi="Candara" w:cs="Candara"/>
                <w:color w:val="FF0000"/>
                <w:sz w:val="22"/>
                <w:szCs w:val="22"/>
              </w:rPr>
              <w:t>Can we use a flower to identify a plant?</w:t>
            </w:r>
          </w:p>
          <w:p w14:paraId="3B59296E" w14:textId="647927B8" w:rsidR="00F5198C" w:rsidRPr="00F5198C" w:rsidRDefault="1C71E723" w:rsidP="0BA0EC4F">
            <w:pPr>
              <w:spacing w:after="0" w:line="240" w:lineRule="auto"/>
              <w:textAlignment w:val="baseline"/>
              <w:rPr>
                <w:rFonts w:ascii="Candara" w:eastAsia="Candara" w:hAnsi="Candara" w:cs="Candara"/>
                <w:sz w:val="22"/>
                <w:szCs w:val="22"/>
              </w:rPr>
            </w:pPr>
            <w:r w:rsidRPr="0BA0EC4F">
              <w:rPr>
                <w:rFonts w:ascii="Candara" w:eastAsia="Candara" w:hAnsi="Candara" w:cs="Candara"/>
                <w:sz w:val="22"/>
                <w:szCs w:val="22"/>
              </w:rPr>
              <w:t>Using real plants, the children will name and know the purpose of the different parts of a plant (roots, stem, flowers, leaves, seeds). They will then learn to recognise and name some plants in the local environment by looking at their flowers.</w:t>
            </w:r>
          </w:p>
          <w:p w14:paraId="3C0AEE60" w14:textId="7328BA68" w:rsidR="00F5198C" w:rsidRPr="00F5198C" w:rsidRDefault="7FC4E68A" w:rsidP="0BA0EC4F">
            <w:pPr>
              <w:spacing w:after="0" w:line="240" w:lineRule="auto"/>
              <w:textAlignment w:val="baseline"/>
              <w:rPr>
                <w:rFonts w:ascii="Candara" w:eastAsia="Times New Roman" w:hAnsi="Candara" w:cs="Times New Roman"/>
                <w:color w:val="FF0000"/>
                <w:sz w:val="22"/>
                <w:szCs w:val="22"/>
                <w:lang w:eastAsia="en-GB"/>
              </w:rPr>
            </w:pPr>
            <w:r w:rsidRPr="0BA0EC4F">
              <w:rPr>
                <w:rFonts w:ascii="Candara" w:eastAsia="Times New Roman" w:hAnsi="Candara" w:cs="Times New Roman"/>
                <w:color w:val="FF0000"/>
                <w:sz w:val="22"/>
                <w:szCs w:val="22"/>
                <w:lang w:eastAsia="en-GB"/>
              </w:rPr>
              <w:t>Identify the basic structure of flowering plants and trees – stem/trunk, flower, blossom, petals, seeds, leaves, roots, branches.</w:t>
            </w:r>
            <w:r w:rsidRPr="0BA0EC4F">
              <w:rPr>
                <w:rFonts w:ascii="Arial" w:eastAsia="Times New Roman" w:hAnsi="Arial" w:cs="Arial"/>
                <w:color w:val="FF0000"/>
                <w:sz w:val="22"/>
                <w:szCs w:val="22"/>
                <w:lang w:eastAsia="en-GB"/>
              </w:rPr>
              <w:t> </w:t>
            </w:r>
            <w:r w:rsidRPr="0BA0EC4F">
              <w:rPr>
                <w:rFonts w:ascii="Candara" w:eastAsia="Times New Roman" w:hAnsi="Candara" w:cs="Times New Roman"/>
                <w:color w:val="FF0000"/>
                <w:sz w:val="22"/>
                <w:szCs w:val="22"/>
                <w:lang w:eastAsia="en-GB"/>
              </w:rPr>
              <w:t xml:space="preserve">  </w:t>
            </w:r>
          </w:p>
          <w:p w14:paraId="287CB61F" w14:textId="62650FB5" w:rsidR="00F5198C" w:rsidRPr="00F5198C" w:rsidRDefault="6388509A" w:rsidP="0BA0EC4F">
            <w:pPr>
              <w:spacing w:after="0" w:line="240" w:lineRule="auto"/>
              <w:textAlignment w:val="baseline"/>
              <w:rPr>
                <w:rFonts w:ascii="Arial" w:eastAsia="Times New Roman" w:hAnsi="Arial" w:cs="Arial"/>
                <w:color w:val="FF0000"/>
                <w:sz w:val="22"/>
                <w:szCs w:val="22"/>
                <w:lang w:eastAsia="en-GB"/>
              </w:rPr>
            </w:pPr>
            <w:r w:rsidRPr="0BA0EC4F">
              <w:rPr>
                <w:rFonts w:ascii="Candara" w:eastAsia="Times New Roman" w:hAnsi="Candara" w:cs="Times New Roman"/>
                <w:color w:val="FF0000"/>
                <w:sz w:val="22"/>
                <w:szCs w:val="22"/>
                <w:lang w:eastAsia="en-GB"/>
              </w:rPr>
              <w:t>E</w:t>
            </w:r>
            <w:r w:rsidR="7FC4E68A" w:rsidRPr="0BA0EC4F">
              <w:rPr>
                <w:rFonts w:ascii="Candara" w:eastAsia="Times New Roman" w:hAnsi="Candara" w:cs="Times New Roman"/>
                <w:color w:val="FF0000"/>
                <w:sz w:val="22"/>
                <w:szCs w:val="22"/>
                <w:lang w:eastAsia="en-GB"/>
              </w:rPr>
              <w:t>xplore the world around them and raise their own questions</w:t>
            </w:r>
            <w:r w:rsidR="3140D3A3" w:rsidRPr="0BA0EC4F">
              <w:rPr>
                <w:rFonts w:ascii="Candara" w:eastAsia="Times New Roman" w:hAnsi="Candara" w:cs="Times New Roman"/>
                <w:color w:val="FF0000"/>
                <w:sz w:val="22"/>
                <w:szCs w:val="22"/>
                <w:lang w:eastAsia="en-GB"/>
              </w:rPr>
              <w:t>.</w:t>
            </w:r>
          </w:p>
          <w:p w14:paraId="05CC5597" w14:textId="39BFFC27" w:rsidR="00F5198C" w:rsidRPr="00F5198C" w:rsidRDefault="3634BDAB" w:rsidP="0BA0EC4F">
            <w:pPr>
              <w:spacing w:after="0" w:line="257" w:lineRule="auto"/>
              <w:textAlignment w:val="baseline"/>
              <w:rPr>
                <w:rFonts w:ascii="Candara" w:eastAsia="Candara" w:hAnsi="Candara" w:cs="Candara"/>
                <w:color w:val="FF0000"/>
                <w:sz w:val="22"/>
                <w:szCs w:val="22"/>
              </w:rPr>
            </w:pPr>
            <w:r w:rsidRPr="0BA0EC4F">
              <w:rPr>
                <w:rFonts w:ascii="Candara" w:eastAsia="Times New Roman" w:hAnsi="Candara" w:cs="Times New Roman"/>
                <w:i/>
                <w:iCs/>
                <w:sz w:val="22"/>
                <w:szCs w:val="22"/>
                <w:lang w:eastAsia="en-GB"/>
              </w:rPr>
              <w:t xml:space="preserve">Lesson 2 </w:t>
            </w:r>
            <w:r w:rsidR="3A691E83" w:rsidRPr="0BA0EC4F">
              <w:rPr>
                <w:rFonts w:ascii="Candara" w:eastAsia="Times New Roman" w:hAnsi="Candara" w:cs="Times New Roman"/>
                <w:i/>
                <w:iCs/>
                <w:sz w:val="22"/>
                <w:szCs w:val="22"/>
                <w:lang w:eastAsia="en-GB"/>
              </w:rPr>
              <w:t>In this lesson, the children will answer the question</w:t>
            </w:r>
            <w:r w:rsidR="3A691E83" w:rsidRPr="0BA0EC4F">
              <w:rPr>
                <w:rFonts w:ascii="Candara" w:eastAsia="Candara" w:hAnsi="Candara" w:cs="Candara"/>
                <w:color w:val="FF0000"/>
                <w:sz w:val="22"/>
                <w:szCs w:val="22"/>
              </w:rPr>
              <w:t xml:space="preserve"> </w:t>
            </w:r>
            <w:r w:rsidR="4DF7EA00" w:rsidRPr="0BA0EC4F">
              <w:rPr>
                <w:rFonts w:ascii="Candara" w:eastAsia="Candara" w:hAnsi="Candara" w:cs="Candara"/>
                <w:color w:val="FF0000"/>
                <w:sz w:val="22"/>
                <w:szCs w:val="22"/>
              </w:rPr>
              <w:t>Are all tree trunks the same?</w:t>
            </w:r>
          </w:p>
          <w:p w14:paraId="77E3FCA1" w14:textId="639D53A8" w:rsidR="00F5198C" w:rsidRPr="00F5198C" w:rsidRDefault="41F59A54" w:rsidP="0BA0EC4F">
            <w:pPr>
              <w:spacing w:after="0" w:line="257" w:lineRule="auto"/>
              <w:textAlignment w:val="baseline"/>
              <w:rPr>
                <w:rFonts w:ascii="Candara" w:eastAsia="Candara" w:hAnsi="Candara" w:cs="Candara"/>
                <w:sz w:val="22"/>
                <w:szCs w:val="22"/>
              </w:rPr>
            </w:pPr>
            <w:r w:rsidRPr="0BA0EC4F">
              <w:rPr>
                <w:rFonts w:ascii="Candara" w:eastAsia="Candara" w:hAnsi="Candara" w:cs="Candara"/>
                <w:sz w:val="22"/>
                <w:szCs w:val="22"/>
              </w:rPr>
              <w:t>Th</w:t>
            </w:r>
            <w:r w:rsidR="4DF7EA00" w:rsidRPr="0BA0EC4F">
              <w:rPr>
                <w:rFonts w:ascii="Candara" w:eastAsia="Candara" w:hAnsi="Candara" w:cs="Candara"/>
                <w:sz w:val="22"/>
                <w:szCs w:val="22"/>
              </w:rPr>
              <w:t>e children will learn to name the parts of a tree, including trunk, branch, leaves and blossom. They will learn the purpose of these parts and draw labelled diagrams. They will compare tree trunks by measuring with string.</w:t>
            </w:r>
          </w:p>
          <w:p w14:paraId="3A3F655D" w14:textId="5FD36D0D" w:rsidR="00F5198C" w:rsidRPr="00F5198C" w:rsidRDefault="14A08B8D" w:rsidP="0BA0EC4F">
            <w:pPr>
              <w:spacing w:after="0" w:line="240" w:lineRule="auto"/>
              <w:textAlignment w:val="baseline"/>
              <w:rPr>
                <w:rFonts w:ascii="Candara" w:eastAsia="Times New Roman" w:hAnsi="Candara" w:cs="Times New Roman"/>
                <w:color w:val="FF0000"/>
                <w:sz w:val="22"/>
                <w:szCs w:val="22"/>
                <w:lang w:eastAsia="en-GB"/>
              </w:rPr>
            </w:pPr>
            <w:r w:rsidRPr="0BA0EC4F">
              <w:rPr>
                <w:rFonts w:ascii="Candara" w:eastAsia="Times New Roman" w:hAnsi="Candara" w:cs="Times New Roman"/>
                <w:color w:val="FF0000"/>
                <w:sz w:val="22"/>
                <w:szCs w:val="22"/>
                <w:lang w:eastAsia="en-GB"/>
              </w:rPr>
              <w:t>Identify the basic structure of flowering plants and trees – stem/trunk, flower, blossom, petals, seeds, leaves, roots, branches.</w:t>
            </w:r>
            <w:r w:rsidRPr="0BA0EC4F">
              <w:rPr>
                <w:rFonts w:ascii="Arial" w:eastAsia="Times New Roman" w:hAnsi="Arial" w:cs="Arial"/>
                <w:color w:val="FF0000"/>
                <w:sz w:val="22"/>
                <w:szCs w:val="22"/>
                <w:lang w:eastAsia="en-GB"/>
              </w:rPr>
              <w:t> </w:t>
            </w:r>
            <w:r w:rsidRPr="0BA0EC4F">
              <w:rPr>
                <w:rFonts w:ascii="Candara" w:eastAsia="Times New Roman" w:hAnsi="Candara" w:cs="Times New Roman"/>
                <w:color w:val="FF0000"/>
                <w:sz w:val="22"/>
                <w:szCs w:val="22"/>
                <w:lang w:eastAsia="en-GB"/>
              </w:rPr>
              <w:t xml:space="preserve"> </w:t>
            </w:r>
          </w:p>
          <w:p w14:paraId="031B571A" w14:textId="0383BDA3" w:rsidR="00F5198C" w:rsidRPr="00F5198C" w:rsidRDefault="14A08B8D" w:rsidP="0BA0EC4F">
            <w:pPr>
              <w:spacing w:after="0" w:line="240" w:lineRule="auto"/>
              <w:textAlignment w:val="baseline"/>
              <w:rPr>
                <w:rFonts w:ascii="Candara" w:eastAsia="Times New Roman" w:hAnsi="Candara" w:cs="Times New Roman"/>
                <w:color w:val="FF0000"/>
                <w:sz w:val="22"/>
                <w:szCs w:val="22"/>
                <w:lang w:eastAsia="en-GB"/>
              </w:rPr>
            </w:pPr>
            <w:r w:rsidRPr="0BA0EC4F">
              <w:rPr>
                <w:rFonts w:ascii="Candara" w:eastAsia="Times New Roman" w:hAnsi="Candara" w:cs="Times New Roman"/>
                <w:color w:val="FF0000"/>
                <w:sz w:val="22"/>
                <w:szCs w:val="22"/>
                <w:lang w:eastAsia="en-GB"/>
              </w:rPr>
              <w:t>Record simple data using drawings, taking photographs and simple tables</w:t>
            </w:r>
            <w:r w:rsidR="7C4967FE" w:rsidRPr="0BA0EC4F">
              <w:rPr>
                <w:rFonts w:ascii="Candara" w:eastAsia="Times New Roman" w:hAnsi="Candara" w:cs="Times New Roman"/>
                <w:color w:val="FF0000"/>
                <w:sz w:val="22"/>
                <w:szCs w:val="22"/>
                <w:lang w:eastAsia="en-GB"/>
              </w:rPr>
              <w:t>.</w:t>
            </w:r>
          </w:p>
          <w:p w14:paraId="252A9C34" w14:textId="092F6068" w:rsidR="00F5198C" w:rsidRPr="00F5198C" w:rsidRDefault="14A08B8D" w:rsidP="0BA0EC4F">
            <w:pPr>
              <w:spacing w:after="0" w:line="240" w:lineRule="auto"/>
              <w:textAlignment w:val="baseline"/>
              <w:rPr>
                <w:rFonts w:ascii="Candara" w:eastAsia="Times New Roman" w:hAnsi="Candara" w:cs="Times New Roman"/>
                <w:color w:val="FF0000"/>
                <w:sz w:val="22"/>
                <w:szCs w:val="22"/>
                <w:lang w:eastAsia="en-GB"/>
              </w:rPr>
            </w:pPr>
            <w:r w:rsidRPr="0BA0EC4F">
              <w:rPr>
                <w:rFonts w:ascii="Candara" w:eastAsia="Times New Roman" w:hAnsi="Candara" w:cs="Times New Roman"/>
                <w:color w:val="FF0000"/>
                <w:sz w:val="22"/>
                <w:szCs w:val="22"/>
                <w:lang w:eastAsia="en-GB"/>
              </w:rPr>
              <w:t>Record and communicate their findings in a range of ways and begin to use simple scientific language</w:t>
            </w:r>
            <w:r w:rsidR="660FE8CB" w:rsidRPr="0BA0EC4F">
              <w:rPr>
                <w:rFonts w:ascii="Candara" w:eastAsia="Times New Roman" w:hAnsi="Candara" w:cs="Times New Roman"/>
                <w:color w:val="FF0000"/>
                <w:sz w:val="22"/>
                <w:szCs w:val="22"/>
                <w:lang w:eastAsia="en-GB"/>
              </w:rPr>
              <w:t>.</w:t>
            </w:r>
            <w:r w:rsidRPr="0BA0EC4F">
              <w:rPr>
                <w:rFonts w:ascii="Candara" w:eastAsia="Times New Roman" w:hAnsi="Candara" w:cs="Times New Roman"/>
                <w:color w:val="FF0000"/>
                <w:sz w:val="22"/>
                <w:szCs w:val="22"/>
                <w:lang w:eastAsia="en-GB"/>
              </w:rPr>
              <w:t> </w:t>
            </w:r>
            <w:r w:rsidR="36247C6C" w:rsidRPr="0BA0EC4F">
              <w:rPr>
                <w:rFonts w:ascii="Candara" w:eastAsia="Times New Roman" w:hAnsi="Candara" w:cs="Times New Roman"/>
                <w:color w:val="FF0000"/>
                <w:sz w:val="22"/>
                <w:szCs w:val="22"/>
                <w:lang w:eastAsia="en-GB"/>
              </w:rPr>
              <w:t xml:space="preserve"> </w:t>
            </w:r>
          </w:p>
          <w:p w14:paraId="54C27621" w14:textId="7223B4BF" w:rsidR="00F5198C" w:rsidRPr="00F5198C" w:rsidRDefault="68A3E445" w:rsidP="0BA0EC4F">
            <w:pPr>
              <w:spacing w:after="0" w:line="240" w:lineRule="auto"/>
              <w:textAlignment w:val="baseline"/>
              <w:rPr>
                <w:rFonts w:ascii="Times New Roman" w:eastAsia="Times New Roman" w:hAnsi="Times New Roman" w:cs="Times New Roman"/>
                <w:sz w:val="22"/>
                <w:szCs w:val="22"/>
                <w:lang w:eastAsia="en-GB"/>
              </w:rPr>
            </w:pPr>
            <w:r w:rsidRPr="0BA0EC4F">
              <w:rPr>
                <w:rFonts w:ascii="Candara" w:eastAsia="Times New Roman" w:hAnsi="Candara" w:cs="Times New Roman"/>
                <w:color w:val="FF0000"/>
                <w:sz w:val="22"/>
                <w:szCs w:val="22"/>
                <w:lang w:eastAsia="en-GB"/>
              </w:rPr>
              <w:t>U</w:t>
            </w:r>
            <w:r w:rsidR="36247C6C" w:rsidRPr="0BA0EC4F">
              <w:rPr>
                <w:rFonts w:ascii="Candara" w:eastAsia="Times New Roman" w:hAnsi="Candara" w:cs="Times New Roman"/>
                <w:color w:val="FF0000"/>
                <w:sz w:val="22"/>
                <w:szCs w:val="22"/>
                <w:lang w:eastAsia="en-GB"/>
              </w:rPr>
              <w:t>se simple measurements and equipment (for example, hand lenses, egg timers) to gather data</w:t>
            </w:r>
            <w:r w:rsidR="683976ED" w:rsidRPr="0BA0EC4F">
              <w:rPr>
                <w:rFonts w:ascii="Candara" w:eastAsia="Times New Roman" w:hAnsi="Candara" w:cs="Times New Roman"/>
                <w:color w:val="FF0000"/>
                <w:sz w:val="22"/>
                <w:szCs w:val="22"/>
                <w:lang w:eastAsia="en-GB"/>
              </w:rPr>
              <w:t>.</w:t>
            </w:r>
            <w:r w:rsidR="36247C6C" w:rsidRPr="0BA0EC4F">
              <w:rPr>
                <w:rFonts w:ascii="Arial" w:eastAsia="Times New Roman" w:hAnsi="Arial" w:cs="Arial"/>
                <w:color w:val="FF0000"/>
                <w:sz w:val="22"/>
                <w:szCs w:val="22"/>
                <w:lang w:eastAsia="en-GB"/>
              </w:rPr>
              <w:t> </w:t>
            </w:r>
            <w:r w:rsidR="36247C6C" w:rsidRPr="0BA0EC4F">
              <w:rPr>
                <w:rFonts w:ascii="Candara" w:eastAsia="Times New Roman" w:hAnsi="Candara" w:cs="Times New Roman"/>
                <w:color w:val="FF0000"/>
                <w:sz w:val="22"/>
                <w:szCs w:val="22"/>
                <w:lang w:eastAsia="en-GB"/>
              </w:rPr>
              <w:t> </w:t>
            </w:r>
          </w:p>
          <w:p w14:paraId="3FAD7F19" w14:textId="275147C3" w:rsidR="00F5198C" w:rsidRPr="00F5198C" w:rsidRDefault="3634BDAB" w:rsidP="0BA0EC4F">
            <w:pPr>
              <w:spacing w:after="0" w:line="240" w:lineRule="auto"/>
              <w:textAlignment w:val="baseline"/>
              <w:rPr>
                <w:rFonts w:ascii="Candara" w:eastAsia="Times New Roman" w:hAnsi="Candara" w:cs="Times New Roman"/>
                <w:i/>
                <w:iCs/>
                <w:sz w:val="22"/>
                <w:szCs w:val="22"/>
                <w:lang w:eastAsia="en-GB"/>
              </w:rPr>
            </w:pPr>
            <w:r w:rsidRPr="0BA0EC4F">
              <w:rPr>
                <w:rFonts w:ascii="Candara" w:eastAsia="Times New Roman" w:hAnsi="Candara" w:cs="Times New Roman"/>
                <w:i/>
                <w:iCs/>
                <w:sz w:val="22"/>
                <w:szCs w:val="22"/>
                <w:lang w:eastAsia="en-GB"/>
              </w:rPr>
              <w:t>Lesson 3</w:t>
            </w:r>
            <w:r w:rsidR="0E7523AF" w:rsidRPr="0BA0EC4F">
              <w:rPr>
                <w:rFonts w:ascii="Candara" w:eastAsia="Times New Roman" w:hAnsi="Candara" w:cs="Times New Roman"/>
                <w:i/>
                <w:iCs/>
                <w:sz w:val="22"/>
                <w:szCs w:val="22"/>
                <w:lang w:eastAsia="en-GB"/>
              </w:rPr>
              <w:t xml:space="preserve"> In this lesson, the children will answer the question</w:t>
            </w:r>
            <w:r w:rsidRPr="0BA0EC4F">
              <w:rPr>
                <w:rFonts w:ascii="Candara" w:eastAsia="Times New Roman" w:hAnsi="Candara" w:cs="Times New Roman"/>
                <w:i/>
                <w:iCs/>
                <w:sz w:val="22"/>
                <w:szCs w:val="22"/>
                <w:lang w:eastAsia="en-GB"/>
              </w:rPr>
              <w:t xml:space="preserve"> </w:t>
            </w:r>
            <w:r w:rsidR="4FA6D51C" w:rsidRPr="0BA0EC4F">
              <w:rPr>
                <w:rFonts w:ascii="Candara" w:eastAsia="Candara" w:hAnsi="Candara" w:cs="Candara"/>
                <w:color w:val="FF0000"/>
                <w:sz w:val="22"/>
                <w:szCs w:val="22"/>
              </w:rPr>
              <w:t>Are all leaves the same?</w:t>
            </w:r>
          </w:p>
          <w:p w14:paraId="11C1FA97" w14:textId="037D377A" w:rsidR="00F5198C" w:rsidRPr="00F5198C" w:rsidRDefault="08253830" w:rsidP="0BA0EC4F">
            <w:pPr>
              <w:spacing w:after="0" w:line="257" w:lineRule="auto"/>
              <w:textAlignment w:val="baseline"/>
              <w:rPr>
                <w:rFonts w:ascii="Candara" w:eastAsia="Candara" w:hAnsi="Candara" w:cs="Candara"/>
                <w:sz w:val="22"/>
                <w:szCs w:val="22"/>
              </w:rPr>
            </w:pPr>
            <w:r w:rsidRPr="0BA0EC4F">
              <w:rPr>
                <w:rFonts w:ascii="Candara" w:eastAsia="Candara" w:hAnsi="Candara" w:cs="Candara"/>
                <w:sz w:val="22"/>
                <w:szCs w:val="22"/>
              </w:rPr>
              <w:t>By u</w:t>
            </w:r>
            <w:r w:rsidR="4FA6D51C" w:rsidRPr="0BA0EC4F">
              <w:rPr>
                <w:rFonts w:ascii="Candara" w:eastAsia="Candara" w:hAnsi="Candara" w:cs="Candara"/>
                <w:sz w:val="22"/>
                <w:szCs w:val="22"/>
              </w:rPr>
              <w:t>sing observational skills and magnifying glasses again, children to compare and sort different leaves from trees in the local environment. They will be taught some basic tree names and then they will try to name trees by using their leaves.</w:t>
            </w:r>
          </w:p>
          <w:p w14:paraId="6CA3C327" w14:textId="593E9670" w:rsidR="00F5198C" w:rsidRPr="00F5198C" w:rsidRDefault="6C23DABF" w:rsidP="0BA0EC4F">
            <w:pPr>
              <w:spacing w:after="0" w:line="240" w:lineRule="auto"/>
              <w:textAlignment w:val="baseline"/>
              <w:rPr>
                <w:rFonts w:ascii="Arial" w:eastAsia="Times New Roman" w:hAnsi="Arial" w:cs="Arial"/>
                <w:color w:val="FF0000"/>
                <w:sz w:val="22"/>
                <w:szCs w:val="22"/>
                <w:lang w:eastAsia="en-GB"/>
              </w:rPr>
            </w:pPr>
            <w:r w:rsidRPr="0BA0EC4F">
              <w:rPr>
                <w:rFonts w:ascii="Candara" w:eastAsia="Times New Roman" w:hAnsi="Candara" w:cs="Times New Roman"/>
                <w:color w:val="FF0000"/>
                <w:sz w:val="22"/>
                <w:szCs w:val="22"/>
                <w:lang w:eastAsia="en-GB"/>
              </w:rPr>
              <w:t>Record simple data using drawings, taking photographs and simple tables</w:t>
            </w:r>
            <w:r w:rsidR="233A2B7B" w:rsidRPr="0BA0EC4F">
              <w:rPr>
                <w:rFonts w:ascii="Candara" w:eastAsia="Times New Roman" w:hAnsi="Candara" w:cs="Times New Roman"/>
                <w:color w:val="FF0000"/>
                <w:sz w:val="22"/>
                <w:szCs w:val="22"/>
                <w:lang w:eastAsia="en-GB"/>
              </w:rPr>
              <w:t>.</w:t>
            </w:r>
          </w:p>
          <w:p w14:paraId="1335853F" w14:textId="381D7998" w:rsidR="00F5198C" w:rsidRPr="00F5198C" w:rsidRDefault="233A2B7B" w:rsidP="0BA0EC4F">
            <w:pPr>
              <w:spacing w:after="0" w:line="240" w:lineRule="auto"/>
              <w:textAlignment w:val="baseline"/>
              <w:rPr>
                <w:rFonts w:ascii="Arial" w:eastAsia="Times New Roman" w:hAnsi="Arial" w:cs="Arial"/>
                <w:color w:val="FF0000"/>
                <w:sz w:val="22"/>
                <w:szCs w:val="22"/>
                <w:lang w:eastAsia="en-GB"/>
              </w:rPr>
            </w:pPr>
            <w:r w:rsidRPr="0BA0EC4F">
              <w:rPr>
                <w:rFonts w:ascii="Candara" w:eastAsia="Times New Roman" w:hAnsi="Candara" w:cs="Times New Roman"/>
                <w:color w:val="FF0000"/>
                <w:sz w:val="22"/>
                <w:szCs w:val="22"/>
                <w:lang w:eastAsia="en-GB"/>
              </w:rPr>
              <w:t>O</w:t>
            </w:r>
            <w:r w:rsidR="6C23DABF" w:rsidRPr="0BA0EC4F">
              <w:rPr>
                <w:rFonts w:ascii="Candara" w:eastAsia="Times New Roman" w:hAnsi="Candara" w:cs="Times New Roman"/>
                <w:color w:val="FF0000"/>
                <w:sz w:val="22"/>
                <w:szCs w:val="22"/>
                <w:lang w:eastAsia="en-GB"/>
              </w:rPr>
              <w:t>bserving closely, using simple equipment</w:t>
            </w:r>
            <w:r w:rsidR="412FD9D0" w:rsidRPr="0BA0EC4F">
              <w:rPr>
                <w:rFonts w:ascii="Candara" w:eastAsia="Times New Roman" w:hAnsi="Candara" w:cs="Times New Roman"/>
                <w:color w:val="FF0000"/>
                <w:sz w:val="22"/>
                <w:szCs w:val="22"/>
                <w:lang w:eastAsia="en-GB"/>
              </w:rPr>
              <w:t>.</w:t>
            </w:r>
          </w:p>
          <w:p w14:paraId="0B49CF5E" w14:textId="4C503F26" w:rsidR="00F5198C" w:rsidRPr="00F5198C" w:rsidRDefault="6C23DABF" w:rsidP="0BA0EC4F">
            <w:pPr>
              <w:spacing w:after="0" w:line="240" w:lineRule="auto"/>
              <w:textAlignment w:val="baseline"/>
              <w:rPr>
                <w:rFonts w:ascii="Candara" w:eastAsia="Candara" w:hAnsi="Candara" w:cs="Candara"/>
                <w:kern w:val="0"/>
                <w:sz w:val="22"/>
                <w:szCs w:val="22"/>
                <w14:ligatures w14:val="none"/>
              </w:rPr>
            </w:pPr>
            <w:r w:rsidRPr="0BA0EC4F">
              <w:rPr>
                <w:rFonts w:ascii="Candara" w:eastAsia="Times New Roman" w:hAnsi="Candara" w:cs="Times New Roman"/>
                <w:color w:val="FF0000"/>
                <w:sz w:val="22"/>
                <w:szCs w:val="22"/>
                <w:lang w:eastAsia="en-GB"/>
              </w:rPr>
              <w:t> </w:t>
            </w:r>
            <w:r w:rsidR="3634BDAB" w:rsidRPr="0BA0EC4F">
              <w:rPr>
                <w:rFonts w:ascii="Candara" w:eastAsia="Times New Roman" w:hAnsi="Candara" w:cs="Times New Roman"/>
                <w:i/>
                <w:iCs/>
                <w:sz w:val="22"/>
                <w:szCs w:val="22"/>
                <w:lang w:eastAsia="en-GB"/>
              </w:rPr>
              <w:t>Art</w:t>
            </w:r>
            <w:r w:rsidR="02AA6921" w:rsidRPr="0BA0EC4F">
              <w:rPr>
                <w:rFonts w:ascii="Candara" w:eastAsia="Times New Roman" w:hAnsi="Candara" w:cs="Times New Roman"/>
                <w:i/>
                <w:iCs/>
                <w:sz w:val="22"/>
                <w:szCs w:val="22"/>
                <w:lang w:eastAsia="en-GB"/>
              </w:rPr>
              <w:t xml:space="preserve"> Lesson 3</w:t>
            </w:r>
            <w:r w:rsidR="49593B58" w:rsidRPr="0BA0EC4F">
              <w:rPr>
                <w:rFonts w:ascii="Candara" w:eastAsia="Times New Roman" w:hAnsi="Candara" w:cs="Times New Roman"/>
                <w:i/>
                <w:iCs/>
                <w:sz w:val="22"/>
                <w:szCs w:val="22"/>
                <w:lang w:eastAsia="en-GB"/>
              </w:rPr>
              <w:t xml:space="preserve"> - </w:t>
            </w:r>
            <w:r w:rsidR="49593B58" w:rsidRPr="0BA0EC4F">
              <w:rPr>
                <w:rFonts w:ascii="Candara" w:eastAsia="Candara" w:hAnsi="Candara" w:cs="Candara"/>
                <w:sz w:val="22"/>
                <w:szCs w:val="22"/>
                <w:u w:val="single"/>
              </w:rPr>
              <w:t xml:space="preserve">IALT press, roll rub and stamp to create prints. IALT create repeated patterns using manmade tools. </w:t>
            </w:r>
            <w:r w:rsidR="49593B58" w:rsidRPr="0BA0EC4F">
              <w:rPr>
                <w:rFonts w:ascii="Candara" w:eastAsia="Candara" w:hAnsi="Candara" w:cs="Candara"/>
                <w:sz w:val="22"/>
                <w:szCs w:val="22"/>
              </w:rPr>
              <w:t xml:space="preserve"> In this lesson children are going to create a monoprint using a laminated pouch and cotton bud. They may be drawing the outline of </w:t>
            </w:r>
            <w:r w:rsidR="6096A768" w:rsidRPr="0BA0EC4F">
              <w:rPr>
                <w:rFonts w:ascii="Candara" w:eastAsia="Candara" w:hAnsi="Candara" w:cs="Candara"/>
                <w:sz w:val="22"/>
                <w:szCs w:val="22"/>
              </w:rPr>
              <w:t>their subject in a differe</w:t>
            </w:r>
            <w:r w:rsidR="49593B58" w:rsidRPr="0BA0EC4F">
              <w:rPr>
                <w:rFonts w:ascii="Candara" w:eastAsia="Candara" w:hAnsi="Candara" w:cs="Candara"/>
                <w:sz w:val="22"/>
                <w:szCs w:val="22"/>
              </w:rPr>
              <w:t>nt colour to their background from last week.</w:t>
            </w:r>
            <w:r w:rsidR="6326E7E4" w:rsidRPr="0BA0EC4F">
              <w:rPr>
                <w:rFonts w:ascii="Candara" w:eastAsia="Candara" w:hAnsi="Candara" w:cs="Candara"/>
                <w:sz w:val="22"/>
                <w:szCs w:val="22"/>
              </w:rPr>
              <w:t xml:space="preserve"> Once these have dried the children will be ad</w:t>
            </w:r>
            <w:r w:rsidR="341697B7" w:rsidRPr="0BA0EC4F">
              <w:rPr>
                <w:rFonts w:ascii="Candara" w:eastAsia="Candara" w:hAnsi="Candara" w:cs="Candara"/>
                <w:sz w:val="22"/>
                <w:szCs w:val="22"/>
              </w:rPr>
              <w:t>ding writing onto their artwork.</w:t>
            </w:r>
          </w:p>
        </w:tc>
      </w:tr>
      <w:tr w:rsidR="00F5198C" w:rsidRPr="00F5198C" w14:paraId="31C39818" w14:textId="77777777" w:rsidTr="0BA0EC4F">
        <w:trPr>
          <w:trHeight w:val="345"/>
        </w:trPr>
        <w:tc>
          <w:tcPr>
            <w:tcW w:w="1245" w:type="dxa"/>
            <w:tcBorders>
              <w:top w:val="single" w:sz="6" w:space="0" w:color="auto"/>
              <w:left w:val="single" w:sz="6" w:space="0" w:color="auto"/>
              <w:bottom w:val="single" w:sz="6" w:space="0" w:color="auto"/>
              <w:right w:val="single" w:sz="6" w:space="0" w:color="auto"/>
            </w:tcBorders>
            <w:hideMark/>
          </w:tcPr>
          <w:p w14:paraId="3AA46A7A" w14:textId="77777777" w:rsidR="00F5198C" w:rsidRPr="00F5198C" w:rsidRDefault="6645FA28" w:rsidP="0BA0EC4F">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Week 4 </w:t>
            </w:r>
          </w:p>
          <w:p w14:paraId="5095A13D" w14:textId="77777777" w:rsidR="00F5198C" w:rsidRPr="00F5198C" w:rsidRDefault="6645FA28" w:rsidP="0BA0EC4F">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 </w:t>
            </w:r>
          </w:p>
        </w:tc>
        <w:tc>
          <w:tcPr>
            <w:tcW w:w="14269" w:type="dxa"/>
            <w:gridSpan w:val="4"/>
            <w:tcBorders>
              <w:top w:val="single" w:sz="6" w:space="0" w:color="auto"/>
              <w:left w:val="single" w:sz="6" w:space="0" w:color="auto"/>
              <w:bottom w:val="single" w:sz="6" w:space="0" w:color="auto"/>
              <w:right w:val="single" w:sz="6" w:space="0" w:color="auto"/>
            </w:tcBorders>
            <w:hideMark/>
          </w:tcPr>
          <w:p w14:paraId="70594FAA" w14:textId="0570ADD6" w:rsidR="00F5198C" w:rsidRPr="00F5198C" w:rsidRDefault="1D4B1E2D" w:rsidP="0BA0EC4F">
            <w:pPr>
              <w:spacing w:after="0" w:line="257" w:lineRule="auto"/>
              <w:textAlignment w:val="baseline"/>
              <w:rPr>
                <w:rFonts w:ascii="Candara" w:eastAsia="Candara" w:hAnsi="Candara" w:cs="Candara"/>
                <w:sz w:val="22"/>
                <w:szCs w:val="22"/>
              </w:rPr>
            </w:pPr>
            <w:r w:rsidRPr="0BA0EC4F">
              <w:rPr>
                <w:rFonts w:ascii="Candara" w:eastAsia="Times New Roman" w:hAnsi="Candara" w:cs="Times New Roman"/>
                <w:i/>
                <w:iCs/>
                <w:sz w:val="22"/>
                <w:szCs w:val="22"/>
                <w:lang w:eastAsia="en-GB"/>
              </w:rPr>
              <w:t xml:space="preserve">Lesson 1 </w:t>
            </w:r>
            <w:r w:rsidR="214EBC3D" w:rsidRPr="0BA0EC4F">
              <w:rPr>
                <w:rFonts w:ascii="Candara" w:eastAsia="Times New Roman" w:hAnsi="Candara" w:cs="Times New Roman"/>
                <w:i/>
                <w:iCs/>
                <w:sz w:val="22"/>
                <w:szCs w:val="22"/>
                <w:lang w:eastAsia="en-GB"/>
              </w:rPr>
              <w:t>In this lesson, the children will answer the question</w:t>
            </w:r>
            <w:r w:rsidR="214EBC3D" w:rsidRPr="0BA0EC4F">
              <w:rPr>
                <w:rFonts w:ascii="Candara" w:eastAsia="Candara" w:hAnsi="Candara" w:cs="Candara"/>
                <w:color w:val="FF0000"/>
                <w:sz w:val="22"/>
                <w:szCs w:val="22"/>
              </w:rPr>
              <w:t xml:space="preserve"> </w:t>
            </w:r>
            <w:r w:rsidR="686956CF" w:rsidRPr="0BA0EC4F">
              <w:rPr>
                <w:rFonts w:ascii="Candara" w:eastAsia="Candara" w:hAnsi="Candara" w:cs="Candara"/>
                <w:color w:val="FF0000"/>
                <w:sz w:val="22"/>
                <w:szCs w:val="22"/>
              </w:rPr>
              <w:t>Are all trees the same?</w:t>
            </w:r>
          </w:p>
          <w:p w14:paraId="43075B72" w14:textId="36F83B69" w:rsidR="00F5198C" w:rsidRPr="00F5198C" w:rsidRDefault="686956CF" w:rsidP="0BA0EC4F">
            <w:pPr>
              <w:spacing w:after="0" w:line="257" w:lineRule="auto"/>
              <w:textAlignment w:val="baseline"/>
              <w:rPr>
                <w:rFonts w:ascii="Candara" w:eastAsia="Candara" w:hAnsi="Candara" w:cs="Candara"/>
                <w:sz w:val="22"/>
                <w:szCs w:val="22"/>
              </w:rPr>
            </w:pPr>
            <w:r w:rsidRPr="0BA0EC4F">
              <w:rPr>
                <w:rFonts w:ascii="Candara" w:eastAsia="Candara" w:hAnsi="Candara" w:cs="Candara"/>
                <w:sz w:val="22"/>
                <w:szCs w:val="22"/>
              </w:rPr>
              <w:t>The children will be taught about deciduous and evergreen trees. They will learn the names of some of these.</w:t>
            </w:r>
          </w:p>
          <w:p w14:paraId="1A601C44" w14:textId="49AA22F4" w:rsidR="00F5198C" w:rsidRPr="00F5198C" w:rsidRDefault="1565756B" w:rsidP="0BA0EC4F">
            <w:pPr>
              <w:spacing w:after="0" w:line="240" w:lineRule="auto"/>
              <w:textAlignment w:val="baseline"/>
              <w:rPr>
                <w:rFonts w:ascii="Candara" w:eastAsia="Times New Roman" w:hAnsi="Candara" w:cs="Times New Roman"/>
                <w:color w:val="FF0000"/>
                <w:sz w:val="22"/>
                <w:szCs w:val="22"/>
                <w:lang w:eastAsia="en-GB"/>
              </w:rPr>
            </w:pPr>
            <w:r w:rsidRPr="0BA0EC4F">
              <w:rPr>
                <w:rFonts w:ascii="Candara" w:eastAsia="Times New Roman" w:hAnsi="Candara" w:cs="Times New Roman"/>
                <w:color w:val="FF0000"/>
                <w:sz w:val="22"/>
                <w:szCs w:val="22"/>
                <w:lang w:eastAsia="en-GB"/>
              </w:rPr>
              <w:lastRenderedPageBreak/>
              <w:t> Identify a range of deciduous and evergreen trees.</w:t>
            </w:r>
            <w:r w:rsidRPr="0BA0EC4F">
              <w:rPr>
                <w:rFonts w:ascii="Arial" w:eastAsia="Times New Roman" w:hAnsi="Arial" w:cs="Arial"/>
                <w:color w:val="FF0000"/>
                <w:sz w:val="22"/>
                <w:szCs w:val="22"/>
                <w:lang w:eastAsia="en-GB"/>
              </w:rPr>
              <w:t> </w:t>
            </w:r>
          </w:p>
          <w:p w14:paraId="2EBC7DEA" w14:textId="1253756B" w:rsidR="00F5198C" w:rsidRPr="00F5198C" w:rsidRDefault="1565756B" w:rsidP="0BA0EC4F">
            <w:pPr>
              <w:spacing w:after="0" w:line="257" w:lineRule="auto"/>
              <w:textAlignment w:val="baseline"/>
              <w:rPr>
                <w:rFonts w:ascii="Times New Roman" w:eastAsia="Times New Roman" w:hAnsi="Times New Roman" w:cs="Times New Roman"/>
                <w:sz w:val="22"/>
                <w:szCs w:val="22"/>
                <w:lang w:eastAsia="en-GB"/>
              </w:rPr>
            </w:pPr>
            <w:r w:rsidRPr="0BA0EC4F">
              <w:rPr>
                <w:rFonts w:ascii="Candara" w:eastAsia="Times New Roman" w:hAnsi="Candara" w:cs="Times New Roman"/>
                <w:color w:val="FF0000"/>
                <w:sz w:val="22"/>
                <w:szCs w:val="22"/>
                <w:lang w:eastAsia="en-GB"/>
              </w:rPr>
              <w:t>Understand the difference between evergreen and deciduous trees.</w:t>
            </w:r>
            <w:r w:rsidRPr="0BA0EC4F">
              <w:rPr>
                <w:rFonts w:ascii="Arial" w:eastAsia="Times New Roman" w:hAnsi="Arial" w:cs="Arial"/>
                <w:color w:val="FF0000"/>
                <w:sz w:val="22"/>
                <w:szCs w:val="22"/>
                <w:lang w:eastAsia="en-GB"/>
              </w:rPr>
              <w:t> </w:t>
            </w:r>
            <w:r w:rsidRPr="0BA0EC4F">
              <w:rPr>
                <w:rFonts w:ascii="Candara" w:eastAsia="Times New Roman" w:hAnsi="Candara" w:cs="Times New Roman"/>
                <w:color w:val="FF0000"/>
                <w:sz w:val="22"/>
                <w:szCs w:val="22"/>
                <w:lang w:eastAsia="en-GB"/>
              </w:rPr>
              <w:t> </w:t>
            </w:r>
          </w:p>
          <w:p w14:paraId="776162B7" w14:textId="36CF326B" w:rsidR="00F5198C" w:rsidRPr="00F5198C" w:rsidRDefault="1D4B1E2D" w:rsidP="0BA0EC4F">
            <w:pPr>
              <w:spacing w:after="0" w:line="257" w:lineRule="auto"/>
              <w:textAlignment w:val="baseline"/>
              <w:rPr>
                <w:rFonts w:ascii="Candara" w:eastAsia="Times New Roman" w:hAnsi="Candara" w:cs="Times New Roman"/>
                <w:i/>
                <w:iCs/>
                <w:sz w:val="22"/>
                <w:szCs w:val="22"/>
                <w:lang w:eastAsia="en-GB"/>
              </w:rPr>
            </w:pPr>
            <w:r w:rsidRPr="0BA0EC4F">
              <w:rPr>
                <w:rFonts w:ascii="Candara" w:eastAsia="Times New Roman" w:hAnsi="Candara" w:cs="Times New Roman"/>
                <w:i/>
                <w:iCs/>
                <w:sz w:val="22"/>
                <w:szCs w:val="22"/>
                <w:lang w:eastAsia="en-GB"/>
              </w:rPr>
              <w:t xml:space="preserve">Lesson 2 </w:t>
            </w:r>
            <w:r w:rsidR="268BD682" w:rsidRPr="0BA0EC4F">
              <w:rPr>
                <w:rFonts w:ascii="Candara" w:eastAsia="Times New Roman" w:hAnsi="Candara" w:cs="Times New Roman"/>
                <w:i/>
                <w:iCs/>
                <w:sz w:val="22"/>
                <w:szCs w:val="22"/>
                <w:lang w:eastAsia="en-GB"/>
              </w:rPr>
              <w:t>In this lesson, the children will answer the question</w:t>
            </w:r>
            <w:r w:rsidR="268BD682" w:rsidRPr="0BA0EC4F">
              <w:rPr>
                <w:rFonts w:ascii="Calibri" w:eastAsia="Calibri" w:hAnsi="Calibri" w:cs="Calibri"/>
                <w:color w:val="EE0000"/>
                <w:sz w:val="22"/>
                <w:szCs w:val="22"/>
              </w:rPr>
              <w:t xml:space="preserve"> </w:t>
            </w:r>
            <w:r w:rsidR="2AE00A6D" w:rsidRPr="0BA0EC4F">
              <w:rPr>
                <w:rFonts w:ascii="Calibri" w:eastAsia="Calibri" w:hAnsi="Calibri" w:cs="Calibri"/>
                <w:color w:val="EE0000"/>
                <w:sz w:val="22"/>
                <w:szCs w:val="22"/>
              </w:rPr>
              <w:t>What types of trees do we have here?</w:t>
            </w:r>
          </w:p>
          <w:p w14:paraId="42762251" w14:textId="7706E089" w:rsidR="00F5198C" w:rsidRPr="00F5198C" w:rsidRDefault="2AE00A6D" w:rsidP="0BA0EC4F">
            <w:pPr>
              <w:spacing w:after="0" w:line="257" w:lineRule="auto"/>
              <w:textAlignment w:val="baseline"/>
              <w:rPr>
                <w:rFonts w:ascii="Calibri" w:eastAsia="Calibri" w:hAnsi="Calibri" w:cs="Calibri"/>
                <w:sz w:val="22"/>
                <w:szCs w:val="22"/>
              </w:rPr>
            </w:pPr>
            <w:r w:rsidRPr="0BA0EC4F">
              <w:rPr>
                <w:rFonts w:ascii="Calibri" w:eastAsia="Calibri" w:hAnsi="Calibri" w:cs="Calibri"/>
                <w:sz w:val="22"/>
                <w:szCs w:val="22"/>
              </w:rPr>
              <w:t>The children will use their knowledge of deciduous and evergreen trees to identify them in our school grounds. They will create a diagram to show how a deciduous tree changes through the seasons.</w:t>
            </w:r>
          </w:p>
          <w:p w14:paraId="00646A54" w14:textId="49AA22F4" w:rsidR="00F5198C" w:rsidRPr="00F5198C" w:rsidRDefault="01FF7ED3" w:rsidP="0BA0EC4F">
            <w:pPr>
              <w:spacing w:after="0" w:line="240" w:lineRule="auto"/>
              <w:textAlignment w:val="baseline"/>
              <w:rPr>
                <w:rFonts w:ascii="Candara" w:eastAsia="Times New Roman" w:hAnsi="Candara" w:cs="Times New Roman"/>
                <w:color w:val="FF0000"/>
                <w:sz w:val="22"/>
                <w:szCs w:val="22"/>
                <w:lang w:eastAsia="en-GB"/>
              </w:rPr>
            </w:pPr>
            <w:r w:rsidRPr="0BA0EC4F">
              <w:rPr>
                <w:rFonts w:ascii="Candara" w:eastAsia="Times New Roman" w:hAnsi="Candara" w:cs="Times New Roman"/>
                <w:color w:val="FF0000"/>
                <w:sz w:val="22"/>
                <w:szCs w:val="22"/>
                <w:lang w:eastAsia="en-GB"/>
              </w:rPr>
              <w:t> Identify a range of deciduous and evergreen trees.</w:t>
            </w:r>
            <w:r w:rsidRPr="0BA0EC4F">
              <w:rPr>
                <w:rFonts w:ascii="Arial" w:eastAsia="Times New Roman" w:hAnsi="Arial" w:cs="Arial"/>
                <w:color w:val="FF0000"/>
                <w:sz w:val="22"/>
                <w:szCs w:val="22"/>
                <w:lang w:eastAsia="en-GB"/>
              </w:rPr>
              <w:t> </w:t>
            </w:r>
          </w:p>
          <w:p w14:paraId="048CA86F" w14:textId="1D927C92" w:rsidR="00F5198C" w:rsidRPr="00F5198C" w:rsidRDefault="01FF7ED3" w:rsidP="0BA0EC4F">
            <w:pPr>
              <w:spacing w:after="0" w:line="257" w:lineRule="auto"/>
              <w:textAlignment w:val="baseline"/>
              <w:rPr>
                <w:rFonts w:ascii="Times New Roman" w:eastAsia="Times New Roman" w:hAnsi="Times New Roman" w:cs="Times New Roman"/>
                <w:sz w:val="22"/>
                <w:szCs w:val="22"/>
                <w:lang w:eastAsia="en-GB"/>
              </w:rPr>
            </w:pPr>
            <w:r w:rsidRPr="0BA0EC4F">
              <w:rPr>
                <w:rFonts w:ascii="Candara" w:eastAsia="Times New Roman" w:hAnsi="Candara" w:cs="Times New Roman"/>
                <w:color w:val="FF0000"/>
                <w:sz w:val="22"/>
                <w:szCs w:val="22"/>
                <w:lang w:eastAsia="en-GB"/>
              </w:rPr>
              <w:t>Understand the difference between evergreen and deciduous trees.</w:t>
            </w:r>
            <w:r w:rsidRPr="0BA0EC4F">
              <w:rPr>
                <w:rFonts w:ascii="Arial" w:eastAsia="Times New Roman" w:hAnsi="Arial" w:cs="Arial"/>
                <w:color w:val="FF0000"/>
                <w:sz w:val="22"/>
                <w:szCs w:val="22"/>
                <w:lang w:eastAsia="en-GB"/>
              </w:rPr>
              <w:t> </w:t>
            </w:r>
            <w:r w:rsidRPr="0BA0EC4F">
              <w:rPr>
                <w:rFonts w:ascii="Candara" w:eastAsia="Times New Roman" w:hAnsi="Candara" w:cs="Times New Roman"/>
                <w:color w:val="FF0000"/>
                <w:sz w:val="22"/>
                <w:szCs w:val="22"/>
                <w:lang w:eastAsia="en-GB"/>
              </w:rPr>
              <w:t> </w:t>
            </w:r>
          </w:p>
          <w:p w14:paraId="5A53CBA5" w14:textId="588293D8" w:rsidR="00F5198C" w:rsidRPr="00F5198C" w:rsidRDefault="1D4B1E2D" w:rsidP="0BA0EC4F">
            <w:pPr>
              <w:spacing w:after="0" w:line="257" w:lineRule="auto"/>
              <w:textAlignment w:val="baseline"/>
              <w:rPr>
                <w:rFonts w:ascii="Calibri" w:eastAsia="Calibri" w:hAnsi="Calibri" w:cs="Calibri"/>
                <w:color w:val="EE0000"/>
                <w:sz w:val="22"/>
                <w:szCs w:val="22"/>
              </w:rPr>
            </w:pPr>
            <w:r w:rsidRPr="0BA0EC4F">
              <w:rPr>
                <w:rFonts w:ascii="Candara" w:eastAsia="Times New Roman" w:hAnsi="Candara" w:cs="Times New Roman"/>
                <w:i/>
                <w:iCs/>
                <w:sz w:val="22"/>
                <w:szCs w:val="22"/>
                <w:lang w:eastAsia="en-GB"/>
              </w:rPr>
              <w:t>Lesson 3</w:t>
            </w:r>
            <w:r w:rsidR="38993A7D" w:rsidRPr="0BA0EC4F">
              <w:rPr>
                <w:rFonts w:ascii="Calibri" w:eastAsia="Calibri" w:hAnsi="Calibri" w:cs="Calibri"/>
                <w:color w:val="EE0000"/>
                <w:sz w:val="22"/>
                <w:szCs w:val="22"/>
              </w:rPr>
              <w:t xml:space="preserve"> </w:t>
            </w:r>
            <w:r w:rsidR="3BD2EC92" w:rsidRPr="0BA0EC4F">
              <w:rPr>
                <w:rFonts w:ascii="Candara" w:eastAsia="Times New Roman" w:hAnsi="Candara" w:cs="Times New Roman"/>
                <w:i/>
                <w:iCs/>
                <w:sz w:val="22"/>
                <w:szCs w:val="22"/>
                <w:lang w:eastAsia="en-GB"/>
              </w:rPr>
              <w:t>In this lesson, the children will answer the question</w:t>
            </w:r>
            <w:r w:rsidR="3BD2EC92" w:rsidRPr="0BA0EC4F">
              <w:rPr>
                <w:rFonts w:ascii="Calibri" w:eastAsia="Calibri" w:hAnsi="Calibri" w:cs="Calibri"/>
                <w:color w:val="EE0000"/>
                <w:sz w:val="22"/>
                <w:szCs w:val="22"/>
              </w:rPr>
              <w:t xml:space="preserve"> </w:t>
            </w:r>
            <w:r w:rsidR="38993A7D" w:rsidRPr="0BA0EC4F">
              <w:rPr>
                <w:rFonts w:ascii="Calibri" w:eastAsia="Calibri" w:hAnsi="Calibri" w:cs="Calibri"/>
                <w:color w:val="EE0000"/>
                <w:sz w:val="22"/>
                <w:szCs w:val="22"/>
              </w:rPr>
              <w:t>What happens when a seed grows?</w:t>
            </w:r>
          </w:p>
          <w:p w14:paraId="2D4E9F23" w14:textId="4C485C83" w:rsidR="00F5198C" w:rsidRPr="00F5198C" w:rsidRDefault="54F63514" w:rsidP="0BA0EC4F">
            <w:pPr>
              <w:spacing w:after="0" w:line="257" w:lineRule="auto"/>
              <w:textAlignment w:val="baseline"/>
              <w:rPr>
                <w:rFonts w:ascii="Calibri" w:eastAsia="Calibri" w:hAnsi="Calibri" w:cs="Calibri"/>
                <w:sz w:val="22"/>
                <w:szCs w:val="22"/>
              </w:rPr>
            </w:pPr>
            <w:r w:rsidRPr="0BA0EC4F">
              <w:rPr>
                <w:rFonts w:ascii="Calibri" w:eastAsia="Calibri" w:hAnsi="Calibri" w:cs="Calibri"/>
                <w:sz w:val="22"/>
                <w:szCs w:val="22"/>
              </w:rPr>
              <w:t>T</w:t>
            </w:r>
            <w:r w:rsidR="38993A7D" w:rsidRPr="0BA0EC4F">
              <w:rPr>
                <w:rFonts w:ascii="Calibri" w:eastAsia="Calibri" w:hAnsi="Calibri" w:cs="Calibri"/>
                <w:sz w:val="22"/>
                <w:szCs w:val="22"/>
              </w:rPr>
              <w:t>he children will return to their seeds from the first week. They will use their oracy skills to explain what has happened, including using scientific vocabulary.</w:t>
            </w:r>
          </w:p>
          <w:p w14:paraId="457DF39D" w14:textId="1E9EA672" w:rsidR="00F5198C" w:rsidRPr="00F5198C" w:rsidRDefault="26445EDC" w:rsidP="0BA0EC4F">
            <w:pPr>
              <w:spacing w:after="0" w:line="240" w:lineRule="auto"/>
              <w:textAlignment w:val="baseline"/>
              <w:rPr>
                <w:rFonts w:ascii="Times New Roman" w:eastAsia="Times New Roman" w:hAnsi="Times New Roman" w:cs="Times New Roman"/>
                <w:lang w:eastAsia="en-GB"/>
              </w:rPr>
            </w:pPr>
            <w:r w:rsidRPr="0BA0EC4F">
              <w:rPr>
                <w:rFonts w:ascii="Candara" w:eastAsia="Times New Roman" w:hAnsi="Candara" w:cs="Times New Roman"/>
                <w:color w:val="FF0000"/>
                <w:sz w:val="22"/>
                <w:szCs w:val="22"/>
                <w:lang w:eastAsia="en-GB"/>
              </w:rPr>
              <w:t>Record and communicate their findings in a range of ways and begin to use simple scientific language. </w:t>
            </w:r>
          </w:p>
          <w:p w14:paraId="27809948" w14:textId="757DD28B" w:rsidR="00F5198C" w:rsidRPr="00F5198C" w:rsidRDefault="26445EDC" w:rsidP="0BA0EC4F">
            <w:pPr>
              <w:spacing w:after="0" w:line="240" w:lineRule="auto"/>
              <w:textAlignment w:val="baseline"/>
              <w:rPr>
                <w:rFonts w:ascii="Candara" w:eastAsia="Times New Roman" w:hAnsi="Candara" w:cs="Times New Roman"/>
                <w:color w:val="FF0000"/>
                <w:sz w:val="22"/>
                <w:szCs w:val="22"/>
                <w:lang w:eastAsia="en-GB"/>
              </w:rPr>
            </w:pPr>
            <w:r w:rsidRPr="0BA0EC4F">
              <w:rPr>
                <w:rFonts w:ascii="Candara" w:eastAsia="Times New Roman" w:hAnsi="Candara" w:cs="Times New Roman"/>
                <w:color w:val="FF0000"/>
                <w:sz w:val="22"/>
                <w:szCs w:val="22"/>
                <w:lang w:eastAsia="en-GB"/>
              </w:rPr>
              <w:t>Talk about what they have found out and how they found it out.</w:t>
            </w:r>
          </w:p>
          <w:p w14:paraId="64C453C2" w14:textId="76F5865F" w:rsidR="00F5198C" w:rsidRPr="00F5198C" w:rsidRDefault="060D4DC9" w:rsidP="0BA0EC4F">
            <w:pPr>
              <w:spacing w:after="0" w:line="257" w:lineRule="auto"/>
              <w:textAlignment w:val="baseline"/>
              <w:rPr>
                <w:rFonts w:ascii="Calibri" w:eastAsia="Calibri" w:hAnsi="Calibri" w:cs="Calibri"/>
                <w:color w:val="EE0000"/>
                <w:sz w:val="22"/>
                <w:szCs w:val="22"/>
              </w:rPr>
            </w:pPr>
            <w:r w:rsidRPr="0BA0EC4F">
              <w:rPr>
                <w:rFonts w:ascii="Calibri" w:eastAsia="Calibri" w:hAnsi="Calibri" w:cs="Calibri"/>
                <w:sz w:val="22"/>
                <w:szCs w:val="22"/>
              </w:rPr>
              <w:t>Du</w:t>
            </w:r>
            <w:r w:rsidR="50A4AEE8" w:rsidRPr="0BA0EC4F">
              <w:rPr>
                <w:rFonts w:ascii="Calibri" w:eastAsia="Calibri" w:hAnsi="Calibri" w:cs="Calibri"/>
                <w:sz w:val="22"/>
                <w:szCs w:val="22"/>
              </w:rPr>
              <w:t xml:space="preserve">ring </w:t>
            </w:r>
            <w:r w:rsidR="38993A7D" w:rsidRPr="0BA0EC4F">
              <w:rPr>
                <w:rFonts w:ascii="Calibri" w:eastAsia="Calibri" w:hAnsi="Calibri" w:cs="Calibri"/>
                <w:sz w:val="22"/>
                <w:szCs w:val="22"/>
              </w:rPr>
              <w:t>Power</w:t>
            </w:r>
            <w:r w:rsidR="4E4F75A7" w:rsidRPr="0BA0EC4F">
              <w:rPr>
                <w:rFonts w:ascii="Calibri" w:eastAsia="Calibri" w:hAnsi="Calibri" w:cs="Calibri"/>
                <w:sz w:val="22"/>
                <w:szCs w:val="22"/>
              </w:rPr>
              <w:t xml:space="preserve"> </w:t>
            </w:r>
            <w:r w:rsidR="61397E40" w:rsidRPr="0BA0EC4F">
              <w:rPr>
                <w:rFonts w:ascii="Calibri" w:eastAsia="Calibri" w:hAnsi="Calibri" w:cs="Calibri"/>
                <w:sz w:val="22"/>
                <w:szCs w:val="22"/>
              </w:rPr>
              <w:t>P</w:t>
            </w:r>
            <w:r w:rsidR="38993A7D" w:rsidRPr="0BA0EC4F">
              <w:rPr>
                <w:rFonts w:ascii="Calibri" w:eastAsia="Calibri" w:hAnsi="Calibri" w:cs="Calibri"/>
                <w:sz w:val="22"/>
                <w:szCs w:val="22"/>
              </w:rPr>
              <w:t xml:space="preserve">lay </w:t>
            </w:r>
            <w:r w:rsidR="47C83006" w:rsidRPr="0BA0EC4F">
              <w:rPr>
                <w:rFonts w:ascii="Calibri" w:eastAsia="Calibri" w:hAnsi="Calibri" w:cs="Calibri"/>
                <w:sz w:val="22"/>
                <w:szCs w:val="22"/>
              </w:rPr>
              <w:t xml:space="preserve">the </w:t>
            </w:r>
            <w:r w:rsidR="2AA7B581" w:rsidRPr="0BA0EC4F">
              <w:rPr>
                <w:rFonts w:ascii="Calibri" w:eastAsia="Calibri" w:hAnsi="Calibri" w:cs="Calibri"/>
                <w:sz w:val="22"/>
                <w:szCs w:val="22"/>
              </w:rPr>
              <w:t>children</w:t>
            </w:r>
            <w:r w:rsidR="47C83006" w:rsidRPr="0BA0EC4F">
              <w:rPr>
                <w:rFonts w:ascii="Calibri" w:eastAsia="Calibri" w:hAnsi="Calibri" w:cs="Calibri"/>
                <w:sz w:val="22"/>
                <w:szCs w:val="22"/>
              </w:rPr>
              <w:t xml:space="preserve"> will be answering the question,</w:t>
            </w:r>
            <w:r w:rsidR="47C83006" w:rsidRPr="0BA0EC4F">
              <w:rPr>
                <w:rFonts w:ascii="Calibri" w:eastAsia="Calibri" w:hAnsi="Calibri" w:cs="Calibri"/>
                <w:color w:val="EE0000"/>
                <w:sz w:val="22"/>
                <w:szCs w:val="22"/>
              </w:rPr>
              <w:t xml:space="preserve"> </w:t>
            </w:r>
            <w:r w:rsidR="6F20CE91" w:rsidRPr="0BA0EC4F">
              <w:rPr>
                <w:rFonts w:ascii="Calibri" w:eastAsia="Calibri" w:hAnsi="Calibri" w:cs="Calibri"/>
                <w:color w:val="EE0000"/>
                <w:sz w:val="22"/>
                <w:szCs w:val="22"/>
              </w:rPr>
              <w:t>what</w:t>
            </w:r>
            <w:r w:rsidR="38993A7D" w:rsidRPr="0BA0EC4F">
              <w:rPr>
                <w:rFonts w:ascii="Calibri" w:eastAsia="Calibri" w:hAnsi="Calibri" w:cs="Calibri"/>
                <w:color w:val="EE0000"/>
                <w:sz w:val="22"/>
                <w:szCs w:val="22"/>
              </w:rPr>
              <w:t xml:space="preserve"> do you know about plants?</w:t>
            </w:r>
          </w:p>
          <w:p w14:paraId="489F5F93" w14:textId="120F7482" w:rsidR="00F5198C" w:rsidRPr="00F5198C" w:rsidRDefault="38993A7D" w:rsidP="0BA0EC4F">
            <w:pPr>
              <w:spacing w:after="0" w:line="257" w:lineRule="auto"/>
              <w:textAlignment w:val="baseline"/>
              <w:rPr>
                <w:rFonts w:ascii="Times New Roman" w:eastAsia="Times New Roman" w:hAnsi="Times New Roman" w:cs="Times New Roman"/>
                <w:sz w:val="22"/>
                <w:szCs w:val="22"/>
                <w:lang w:eastAsia="en-GB"/>
              </w:rPr>
            </w:pPr>
            <w:r w:rsidRPr="0BA0EC4F">
              <w:rPr>
                <w:rFonts w:ascii="Calibri" w:eastAsia="Calibri" w:hAnsi="Calibri" w:cs="Calibri"/>
                <w:sz w:val="22"/>
                <w:szCs w:val="22"/>
              </w:rPr>
              <w:t>Using junk modelling, the children to make their own plants.</w:t>
            </w:r>
            <w:r w:rsidR="7CBAF1C0" w:rsidRPr="0BA0EC4F">
              <w:rPr>
                <w:rFonts w:ascii="Candara" w:eastAsia="Times New Roman" w:hAnsi="Candara" w:cs="Times New Roman"/>
                <w:color w:val="FF0000"/>
                <w:sz w:val="22"/>
                <w:szCs w:val="22"/>
                <w:lang w:eastAsia="en-GB"/>
              </w:rPr>
              <w:t xml:space="preserve">  </w:t>
            </w:r>
          </w:p>
          <w:p w14:paraId="3E57A1A5" w14:textId="76EB6729" w:rsidR="00F5198C" w:rsidRPr="00F5198C" w:rsidRDefault="7CBAF1C0" w:rsidP="0BA0EC4F">
            <w:pPr>
              <w:spacing w:after="0" w:line="257" w:lineRule="auto"/>
              <w:textAlignment w:val="baseline"/>
              <w:rPr>
                <w:rFonts w:ascii="Times New Roman" w:eastAsia="Times New Roman" w:hAnsi="Times New Roman" w:cs="Times New Roman"/>
                <w:sz w:val="22"/>
                <w:szCs w:val="22"/>
                <w:lang w:eastAsia="en-GB"/>
              </w:rPr>
            </w:pPr>
            <w:r w:rsidRPr="0BA0EC4F">
              <w:rPr>
                <w:rFonts w:ascii="Candara" w:eastAsia="Times New Roman" w:hAnsi="Candara" w:cs="Times New Roman"/>
                <w:color w:val="FF0000"/>
                <w:sz w:val="22"/>
                <w:szCs w:val="22"/>
                <w:lang w:eastAsia="en-GB"/>
              </w:rPr>
              <w:t>Identify the basic structure of flowering plants and trees – stem/trunk, flower, blossom, petals, seeds, leaves, roots, branches.</w:t>
            </w:r>
            <w:r w:rsidRPr="0BA0EC4F">
              <w:rPr>
                <w:rFonts w:ascii="Arial" w:eastAsia="Times New Roman" w:hAnsi="Arial" w:cs="Arial"/>
                <w:color w:val="FF0000"/>
                <w:sz w:val="22"/>
                <w:szCs w:val="22"/>
                <w:lang w:eastAsia="en-GB"/>
              </w:rPr>
              <w:t> </w:t>
            </w:r>
            <w:r w:rsidRPr="0BA0EC4F">
              <w:rPr>
                <w:rFonts w:ascii="Candara" w:eastAsia="Times New Roman" w:hAnsi="Candara" w:cs="Times New Roman"/>
                <w:color w:val="FF0000"/>
                <w:sz w:val="22"/>
                <w:szCs w:val="22"/>
                <w:lang w:eastAsia="en-GB"/>
              </w:rPr>
              <w:t> </w:t>
            </w:r>
          </w:p>
          <w:p w14:paraId="59FBF3C4" w14:textId="55FFE528" w:rsidR="00F5198C" w:rsidRPr="00F5198C" w:rsidRDefault="72264698" w:rsidP="0BA0EC4F">
            <w:pPr>
              <w:spacing w:after="0" w:line="240" w:lineRule="auto"/>
              <w:textAlignment w:val="baseline"/>
              <w:rPr>
                <w:rFonts w:ascii="Candara" w:eastAsia="Times New Roman" w:hAnsi="Candara" w:cs="Times New Roman"/>
                <w:i/>
                <w:iCs/>
                <w:kern w:val="0"/>
                <w:sz w:val="22"/>
                <w:szCs w:val="22"/>
                <w:lang w:eastAsia="en-GB"/>
                <w14:ligatures w14:val="none"/>
              </w:rPr>
            </w:pPr>
            <w:r w:rsidRPr="0BA0EC4F">
              <w:rPr>
                <w:rFonts w:ascii="Candara" w:eastAsia="Times New Roman" w:hAnsi="Candara" w:cs="Times New Roman"/>
                <w:i/>
                <w:iCs/>
                <w:sz w:val="22"/>
                <w:szCs w:val="22"/>
                <w:lang w:eastAsia="en-GB"/>
              </w:rPr>
              <w:t>Lesson</w:t>
            </w:r>
            <w:r w:rsidR="1D4B1E2D" w:rsidRPr="0BA0EC4F">
              <w:rPr>
                <w:rFonts w:ascii="Candara" w:eastAsia="Times New Roman" w:hAnsi="Candara" w:cs="Times New Roman"/>
                <w:i/>
                <w:iCs/>
                <w:sz w:val="22"/>
                <w:szCs w:val="22"/>
                <w:lang w:eastAsia="en-GB"/>
              </w:rPr>
              <w:t xml:space="preserve"> </w:t>
            </w:r>
            <w:r w:rsidRPr="0BA0EC4F">
              <w:rPr>
                <w:rFonts w:ascii="Candara" w:eastAsia="Times New Roman" w:hAnsi="Candara" w:cs="Times New Roman"/>
                <w:i/>
                <w:iCs/>
                <w:sz w:val="22"/>
                <w:szCs w:val="22"/>
                <w:lang w:eastAsia="en-GB"/>
              </w:rPr>
              <w:t xml:space="preserve">4 </w:t>
            </w:r>
            <w:r w:rsidR="77DE2813" w:rsidRPr="0BA0EC4F">
              <w:rPr>
                <w:rFonts w:ascii="Candara" w:eastAsia="Times New Roman" w:hAnsi="Candara" w:cs="Times New Roman"/>
                <w:i/>
                <w:iCs/>
                <w:sz w:val="22"/>
                <w:szCs w:val="22"/>
                <w:lang w:eastAsia="en-GB"/>
              </w:rPr>
              <w:t xml:space="preserve">Trip to </w:t>
            </w:r>
            <w:r w:rsidRPr="0BA0EC4F">
              <w:rPr>
                <w:rFonts w:ascii="Candara" w:eastAsia="Times New Roman" w:hAnsi="Candara" w:cs="Times New Roman"/>
                <w:i/>
                <w:iCs/>
                <w:sz w:val="22"/>
                <w:szCs w:val="22"/>
                <w:lang w:eastAsia="en-GB"/>
              </w:rPr>
              <w:t xml:space="preserve">Felderland Farm </w:t>
            </w:r>
          </w:p>
        </w:tc>
      </w:tr>
      <w:tr w:rsidR="00F5198C" w:rsidRPr="00F5198C" w14:paraId="518E4536" w14:textId="77777777" w:rsidTr="0BA0EC4F">
        <w:trPr>
          <w:trHeight w:val="345"/>
        </w:trPr>
        <w:tc>
          <w:tcPr>
            <w:tcW w:w="1245" w:type="dxa"/>
            <w:tcBorders>
              <w:top w:val="single" w:sz="6" w:space="0" w:color="auto"/>
              <w:left w:val="single" w:sz="6" w:space="0" w:color="auto"/>
              <w:bottom w:val="single" w:sz="6" w:space="0" w:color="auto"/>
              <w:right w:val="single" w:sz="6" w:space="0" w:color="auto"/>
            </w:tcBorders>
            <w:hideMark/>
          </w:tcPr>
          <w:p w14:paraId="37AEAE28" w14:textId="77777777" w:rsidR="00F5198C" w:rsidRPr="00F5198C" w:rsidRDefault="6645FA28" w:rsidP="0BA0EC4F">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lastRenderedPageBreak/>
              <w:t>Week 5 </w:t>
            </w:r>
          </w:p>
        </w:tc>
        <w:tc>
          <w:tcPr>
            <w:tcW w:w="14269" w:type="dxa"/>
            <w:gridSpan w:val="4"/>
            <w:tcBorders>
              <w:top w:val="single" w:sz="6" w:space="0" w:color="auto"/>
              <w:left w:val="single" w:sz="6" w:space="0" w:color="auto"/>
              <w:bottom w:val="single" w:sz="6" w:space="0" w:color="auto"/>
              <w:right w:val="single" w:sz="6" w:space="0" w:color="auto"/>
            </w:tcBorders>
            <w:hideMark/>
          </w:tcPr>
          <w:p w14:paraId="26EAB04A" w14:textId="5ECCD3BF" w:rsidR="00F5198C" w:rsidRPr="00F5198C" w:rsidRDefault="141DA4DB" w:rsidP="0BA0EC4F">
            <w:pPr>
              <w:spacing w:after="0" w:line="240" w:lineRule="auto"/>
              <w:textAlignment w:val="baseline"/>
              <w:rPr>
                <w:rFonts w:ascii="Candara" w:eastAsia="Candara" w:hAnsi="Candara" w:cs="Candara"/>
                <w:color w:val="000000" w:themeColor="text1"/>
                <w:sz w:val="22"/>
                <w:szCs w:val="22"/>
              </w:rPr>
            </w:pPr>
            <w:r w:rsidRPr="0BA0EC4F">
              <w:rPr>
                <w:rFonts w:ascii="Candara" w:eastAsia="Times New Roman" w:hAnsi="Candara" w:cs="Times New Roman"/>
                <w:i/>
                <w:iCs/>
                <w:sz w:val="22"/>
                <w:szCs w:val="22"/>
                <w:lang w:eastAsia="en-GB"/>
              </w:rPr>
              <w:t xml:space="preserve">Lesson 1 </w:t>
            </w:r>
            <w:r w:rsidR="7F65166C" w:rsidRPr="0BA0EC4F">
              <w:rPr>
                <w:rFonts w:ascii="Candara" w:eastAsia="Candara" w:hAnsi="Candara" w:cs="Candara"/>
                <w:color w:val="000000" w:themeColor="text1"/>
                <w:sz w:val="22"/>
                <w:szCs w:val="22"/>
              </w:rPr>
              <w:t>Children will recap prior learning about how the weather changes throughout the year and how these can be observed and also describe the weather associated with each season. The children will then learn that the length of the day changes throughout the year.</w:t>
            </w:r>
          </w:p>
          <w:p w14:paraId="1D856E70" w14:textId="507FE906" w:rsidR="00F5198C" w:rsidRPr="00F5198C" w:rsidRDefault="7F65166C" w:rsidP="0BA0EC4F">
            <w:pPr>
              <w:spacing w:after="0" w:line="240" w:lineRule="auto"/>
              <w:textAlignment w:val="baseline"/>
              <w:rPr>
                <w:rFonts w:ascii="Candara" w:eastAsia="Candara" w:hAnsi="Candara" w:cs="Candara"/>
                <w:color w:val="C45911"/>
                <w:sz w:val="22"/>
                <w:szCs w:val="22"/>
              </w:rPr>
            </w:pPr>
            <w:r w:rsidRPr="0BA0EC4F">
              <w:rPr>
                <w:rFonts w:ascii="Candara" w:eastAsia="Candara" w:hAnsi="Candara" w:cs="Candara"/>
                <w:color w:val="C45911"/>
                <w:sz w:val="22"/>
                <w:szCs w:val="22"/>
              </w:rPr>
              <w:t>To know that weather changes throughout the year and it can be observed</w:t>
            </w:r>
          </w:p>
          <w:p w14:paraId="10CBA875" w14:textId="3E39FBCA" w:rsidR="00F5198C" w:rsidRPr="00F5198C" w:rsidRDefault="7F65166C" w:rsidP="0BA0EC4F">
            <w:pPr>
              <w:pStyle w:val="Default"/>
              <w:textAlignment w:val="baseline"/>
              <w:rPr>
                <w:rFonts w:ascii="Candara" w:eastAsia="Candara" w:hAnsi="Candara" w:cs="Candara"/>
                <w:color w:val="C45911"/>
                <w:sz w:val="22"/>
                <w:szCs w:val="22"/>
              </w:rPr>
            </w:pPr>
            <w:r w:rsidRPr="0BA0EC4F">
              <w:rPr>
                <w:rFonts w:ascii="Candara" w:eastAsia="Candara" w:hAnsi="Candara" w:cs="Candara"/>
                <w:color w:val="C45911"/>
                <w:sz w:val="22"/>
                <w:szCs w:val="22"/>
              </w:rPr>
              <w:t>To know the weather associated with each season</w:t>
            </w:r>
          </w:p>
          <w:p w14:paraId="7CB1F1A9" w14:textId="7B97A7B9" w:rsidR="00F5198C" w:rsidRPr="00F5198C" w:rsidRDefault="7F65166C" w:rsidP="0BA0EC4F">
            <w:pPr>
              <w:pStyle w:val="Default"/>
              <w:textAlignment w:val="baseline"/>
              <w:rPr>
                <w:rFonts w:ascii="Candara" w:eastAsia="Candara" w:hAnsi="Candara" w:cs="Candara"/>
                <w:color w:val="C45911"/>
                <w:sz w:val="22"/>
                <w:szCs w:val="22"/>
              </w:rPr>
            </w:pPr>
            <w:r w:rsidRPr="0BA0EC4F">
              <w:rPr>
                <w:rFonts w:ascii="Candara" w:eastAsia="Candara" w:hAnsi="Candara" w:cs="Candara"/>
                <w:color w:val="C45911"/>
                <w:sz w:val="22"/>
                <w:szCs w:val="22"/>
              </w:rPr>
              <w:t>To know that the length of the day changes throughout the year.</w:t>
            </w:r>
          </w:p>
          <w:p w14:paraId="45A5B526" w14:textId="4D8F4D51" w:rsidR="00F5198C" w:rsidRPr="00F5198C" w:rsidRDefault="141DA4DB" w:rsidP="0BA0EC4F">
            <w:pPr>
              <w:spacing w:after="0" w:line="240" w:lineRule="auto"/>
              <w:textAlignment w:val="baseline"/>
              <w:rPr>
                <w:rFonts w:ascii="Candara" w:eastAsia="Times New Roman" w:hAnsi="Candara" w:cs="Times New Roman"/>
                <w:i/>
                <w:iCs/>
                <w:sz w:val="22"/>
                <w:szCs w:val="22"/>
                <w:lang w:eastAsia="en-GB"/>
              </w:rPr>
            </w:pPr>
            <w:r w:rsidRPr="0BA0EC4F">
              <w:rPr>
                <w:rFonts w:ascii="Candara" w:eastAsia="Times New Roman" w:hAnsi="Candara" w:cs="Times New Roman"/>
                <w:i/>
                <w:iCs/>
                <w:sz w:val="22"/>
                <w:szCs w:val="22"/>
                <w:lang w:eastAsia="en-GB"/>
              </w:rPr>
              <w:t xml:space="preserve">Lesson </w:t>
            </w:r>
            <w:r w:rsidR="08A39262" w:rsidRPr="0BA0EC4F">
              <w:rPr>
                <w:rFonts w:ascii="Candara" w:eastAsia="Times New Roman" w:hAnsi="Candara" w:cs="Times New Roman"/>
                <w:i/>
                <w:iCs/>
                <w:sz w:val="22"/>
                <w:szCs w:val="22"/>
                <w:lang w:eastAsia="en-GB"/>
              </w:rPr>
              <w:t>2</w:t>
            </w:r>
            <w:r w:rsidRPr="0BA0EC4F">
              <w:rPr>
                <w:rFonts w:ascii="Candara" w:eastAsia="Times New Roman" w:hAnsi="Candara" w:cs="Times New Roman"/>
                <w:i/>
                <w:iCs/>
                <w:sz w:val="22"/>
                <w:szCs w:val="22"/>
                <w:lang w:eastAsia="en-GB"/>
              </w:rPr>
              <w:t xml:space="preserve"> </w:t>
            </w:r>
            <w:r w:rsidR="405622EA" w:rsidRPr="0BA0EC4F">
              <w:rPr>
                <w:rFonts w:ascii="Candara" w:eastAsia="Times New Roman" w:hAnsi="Candara" w:cs="Times New Roman"/>
                <w:i/>
                <w:iCs/>
                <w:sz w:val="22"/>
                <w:szCs w:val="22"/>
                <w:lang w:eastAsia="en-GB"/>
              </w:rPr>
              <w:t xml:space="preserve">thematic </w:t>
            </w:r>
            <w:r w:rsidR="52FA3DA2" w:rsidRPr="0BA0EC4F">
              <w:rPr>
                <w:rFonts w:ascii="Candara" w:eastAsia="Times New Roman" w:hAnsi="Candara" w:cs="Times New Roman"/>
                <w:i/>
                <w:iCs/>
                <w:sz w:val="22"/>
                <w:szCs w:val="22"/>
                <w:lang w:eastAsia="en-GB"/>
              </w:rPr>
              <w:t xml:space="preserve">quiz </w:t>
            </w:r>
          </w:p>
          <w:p w14:paraId="6F837660" w14:textId="1810A6F2" w:rsidR="00F5198C" w:rsidRPr="00F5198C" w:rsidRDefault="736AABAD" w:rsidP="0BA0EC4F">
            <w:pPr>
              <w:spacing w:after="0" w:line="240" w:lineRule="auto"/>
              <w:textAlignment w:val="baseline"/>
              <w:rPr>
                <w:rFonts w:ascii="Candara" w:eastAsia="Candara" w:hAnsi="Candara" w:cs="Candara"/>
                <w:sz w:val="22"/>
                <w:szCs w:val="22"/>
              </w:rPr>
            </w:pPr>
            <w:r w:rsidRPr="0BA0EC4F">
              <w:rPr>
                <w:rFonts w:ascii="Candara" w:eastAsia="Times New Roman" w:hAnsi="Candara" w:cs="Times New Roman"/>
                <w:i/>
                <w:iCs/>
                <w:sz w:val="22"/>
                <w:szCs w:val="22"/>
                <w:lang w:eastAsia="en-GB"/>
              </w:rPr>
              <w:t xml:space="preserve">Lesson </w:t>
            </w:r>
            <w:r w:rsidR="1199852B" w:rsidRPr="0BA0EC4F">
              <w:rPr>
                <w:rFonts w:ascii="Candara" w:eastAsia="Times New Roman" w:hAnsi="Candara" w:cs="Times New Roman"/>
                <w:i/>
                <w:iCs/>
                <w:sz w:val="22"/>
                <w:szCs w:val="22"/>
                <w:lang w:eastAsia="en-GB"/>
              </w:rPr>
              <w:t>3</w:t>
            </w:r>
            <w:r w:rsidRPr="0BA0EC4F">
              <w:rPr>
                <w:rFonts w:ascii="Candara" w:eastAsia="Times New Roman" w:hAnsi="Candara" w:cs="Times New Roman"/>
                <w:i/>
                <w:iCs/>
                <w:sz w:val="22"/>
                <w:szCs w:val="22"/>
                <w:lang w:eastAsia="en-GB"/>
              </w:rPr>
              <w:t xml:space="preserve"> Money sense day</w:t>
            </w:r>
            <w:r w:rsidR="576FEA49" w:rsidRPr="0BA0EC4F">
              <w:rPr>
                <w:rFonts w:ascii="Candara" w:eastAsia="Candara" w:hAnsi="Candara" w:cs="Candara"/>
                <w:color w:val="000000" w:themeColor="text1"/>
                <w:sz w:val="22"/>
                <w:szCs w:val="22"/>
              </w:rPr>
              <w:t xml:space="preserve"> - children will learn about the differences between needs and wants and that sometimes people may not be able to have the things they want. Children will learn how jobs help people to pay for things and learn about the jobs that people do. We will also discuss what strengths and interests someone might need to do different jobs.</w:t>
            </w:r>
          </w:p>
          <w:p w14:paraId="00F1A687" w14:textId="609BE47A" w:rsidR="00F5198C" w:rsidRPr="00F5198C" w:rsidRDefault="062ED6FD" w:rsidP="0BA0EC4F">
            <w:pPr>
              <w:spacing w:line="276" w:lineRule="auto"/>
              <w:textAlignment w:val="baseline"/>
              <w:rPr>
                <w:rFonts w:ascii="Candara" w:eastAsia="Candara" w:hAnsi="Candara" w:cs="Candara"/>
                <w:kern w:val="0"/>
                <w:sz w:val="22"/>
                <w:szCs w:val="22"/>
                <w:u w:val="single"/>
                <w14:ligatures w14:val="none"/>
              </w:rPr>
            </w:pPr>
            <w:r w:rsidRPr="0BA0EC4F">
              <w:rPr>
                <w:rFonts w:ascii="Candara" w:eastAsia="Times New Roman" w:hAnsi="Candara" w:cs="Times New Roman"/>
                <w:i/>
                <w:iCs/>
                <w:sz w:val="22"/>
                <w:szCs w:val="22"/>
                <w:lang w:eastAsia="en-GB"/>
              </w:rPr>
              <w:t xml:space="preserve">Art </w:t>
            </w:r>
            <w:r w:rsidR="736AABAD" w:rsidRPr="0BA0EC4F">
              <w:rPr>
                <w:rFonts w:ascii="Candara" w:eastAsia="Times New Roman" w:hAnsi="Candara" w:cs="Times New Roman"/>
                <w:i/>
                <w:iCs/>
                <w:sz w:val="22"/>
                <w:szCs w:val="22"/>
                <w:lang w:eastAsia="en-GB"/>
              </w:rPr>
              <w:t xml:space="preserve"> </w:t>
            </w:r>
            <w:r w:rsidR="155C71DA" w:rsidRPr="0BA0EC4F">
              <w:rPr>
                <w:rFonts w:ascii="Candara" w:eastAsia="Candara" w:hAnsi="Candara" w:cs="Candara"/>
                <w:sz w:val="22"/>
                <w:szCs w:val="22"/>
                <w:u w:val="single"/>
              </w:rPr>
              <w:t>IALT press, roll rub and stamp to create prints. IALT create repeated patterns using manmade tools</w:t>
            </w:r>
            <w:r w:rsidR="155C71DA" w:rsidRPr="0BA0EC4F">
              <w:rPr>
                <w:rFonts w:ascii="Candara" w:eastAsia="Candara" w:hAnsi="Candara" w:cs="Candara"/>
                <w:sz w:val="22"/>
                <w:szCs w:val="22"/>
              </w:rPr>
              <w:t>. In this lesson children will complete their showpieces by writing emotive language on top of their prints.</w:t>
            </w:r>
          </w:p>
        </w:tc>
      </w:tr>
      <w:tr w:rsidR="00F5198C" w:rsidRPr="00F5198C" w14:paraId="120B118E" w14:textId="77777777" w:rsidTr="0BA0EC4F">
        <w:trPr>
          <w:trHeight w:val="345"/>
        </w:trPr>
        <w:tc>
          <w:tcPr>
            <w:tcW w:w="1245" w:type="dxa"/>
            <w:tcBorders>
              <w:top w:val="single" w:sz="6" w:space="0" w:color="auto"/>
              <w:left w:val="single" w:sz="6" w:space="0" w:color="auto"/>
              <w:bottom w:val="single" w:sz="6" w:space="0" w:color="auto"/>
              <w:right w:val="single" w:sz="6" w:space="0" w:color="auto"/>
            </w:tcBorders>
            <w:hideMark/>
          </w:tcPr>
          <w:p w14:paraId="5A01FCFD" w14:textId="77777777" w:rsidR="00F5198C" w:rsidRPr="00F5198C" w:rsidRDefault="6645FA28" w:rsidP="0BA0EC4F">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Week 6 </w:t>
            </w:r>
          </w:p>
          <w:p w14:paraId="19534915" w14:textId="77777777" w:rsidR="00F5198C" w:rsidRPr="00F5198C" w:rsidRDefault="6645FA28" w:rsidP="0BA0EC4F">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color w:val="00B050"/>
                <w:kern w:val="0"/>
                <w:sz w:val="22"/>
                <w:szCs w:val="22"/>
                <w:lang w:eastAsia="en-GB"/>
                <w14:ligatures w14:val="none"/>
              </w:rPr>
              <w:t> </w:t>
            </w:r>
          </w:p>
        </w:tc>
        <w:tc>
          <w:tcPr>
            <w:tcW w:w="14269" w:type="dxa"/>
            <w:gridSpan w:val="4"/>
            <w:tcBorders>
              <w:top w:val="single" w:sz="6" w:space="0" w:color="auto"/>
              <w:left w:val="single" w:sz="6" w:space="0" w:color="auto"/>
              <w:bottom w:val="single" w:sz="6" w:space="0" w:color="auto"/>
              <w:right w:val="single" w:sz="6" w:space="0" w:color="auto"/>
            </w:tcBorders>
            <w:hideMark/>
          </w:tcPr>
          <w:p w14:paraId="134C43EC" w14:textId="345CBC4C" w:rsidR="00F5198C" w:rsidRPr="00F5198C" w:rsidRDefault="548DCCD0" w:rsidP="0BA0EC4F">
            <w:pPr>
              <w:spacing w:after="0" w:line="240" w:lineRule="auto"/>
              <w:textAlignment w:val="baseline"/>
              <w:rPr>
                <w:rFonts w:ascii="Candara" w:eastAsia="Times New Roman" w:hAnsi="Candara" w:cs="Times New Roman"/>
                <w:i/>
                <w:iCs/>
                <w:sz w:val="22"/>
                <w:szCs w:val="22"/>
                <w:lang w:eastAsia="en-GB"/>
              </w:rPr>
            </w:pPr>
            <w:r w:rsidRPr="0BA0EC4F">
              <w:rPr>
                <w:rFonts w:ascii="Candara" w:eastAsia="Times New Roman" w:hAnsi="Candara" w:cs="Times New Roman"/>
                <w:i/>
                <w:iCs/>
                <w:sz w:val="22"/>
                <w:szCs w:val="22"/>
                <w:lang w:eastAsia="en-GB"/>
              </w:rPr>
              <w:t xml:space="preserve">Lesson 1 </w:t>
            </w:r>
            <w:r w:rsidR="172F2331" w:rsidRPr="0BA0EC4F">
              <w:rPr>
                <w:rFonts w:ascii="Candara" w:eastAsia="Times New Roman" w:hAnsi="Candara" w:cs="Times New Roman"/>
                <w:i/>
                <w:iCs/>
                <w:sz w:val="22"/>
                <w:szCs w:val="22"/>
                <w:lang w:eastAsia="en-GB"/>
              </w:rPr>
              <w:t xml:space="preserve">consolidation lesson </w:t>
            </w:r>
          </w:p>
          <w:p w14:paraId="0F3F2954" w14:textId="1E1B85A2" w:rsidR="00F5198C" w:rsidRPr="00F5198C" w:rsidRDefault="548DCCD0" w:rsidP="0BA0EC4F">
            <w:pPr>
              <w:spacing w:after="0" w:line="240" w:lineRule="auto"/>
              <w:textAlignment w:val="baseline"/>
              <w:rPr>
                <w:rFonts w:ascii="Candara" w:eastAsia="Times New Roman" w:hAnsi="Candara" w:cs="Times New Roman"/>
                <w:i/>
                <w:iCs/>
                <w:sz w:val="22"/>
                <w:szCs w:val="22"/>
                <w:lang w:eastAsia="en-GB"/>
              </w:rPr>
            </w:pPr>
            <w:r w:rsidRPr="0BA0EC4F">
              <w:rPr>
                <w:rFonts w:ascii="Candara" w:eastAsia="Times New Roman" w:hAnsi="Candara" w:cs="Times New Roman"/>
                <w:i/>
                <w:iCs/>
                <w:sz w:val="22"/>
                <w:szCs w:val="22"/>
                <w:lang w:eastAsia="en-GB"/>
              </w:rPr>
              <w:t xml:space="preserve">Lesson 2 </w:t>
            </w:r>
            <w:r w:rsidR="01847AE0" w:rsidRPr="0BA0EC4F">
              <w:rPr>
                <w:rFonts w:ascii="Candara" w:eastAsia="Times New Roman" w:hAnsi="Candara" w:cs="Times New Roman"/>
                <w:i/>
                <w:iCs/>
                <w:sz w:val="22"/>
                <w:szCs w:val="22"/>
                <w:lang w:eastAsia="en-GB"/>
              </w:rPr>
              <w:t>computing day</w:t>
            </w:r>
            <w:r w:rsidR="14F1B80D" w:rsidRPr="0BA0EC4F">
              <w:rPr>
                <w:rFonts w:ascii="Candara" w:eastAsia="Times New Roman" w:hAnsi="Candara" w:cs="Times New Roman"/>
                <w:i/>
                <w:iCs/>
                <w:sz w:val="22"/>
                <w:szCs w:val="22"/>
                <w:lang w:eastAsia="en-GB"/>
              </w:rPr>
              <w:t>- On this day the children will be using ‘Scratch Jr’ on the iPads to learn about programming commands</w:t>
            </w:r>
            <w:r w:rsidR="0DCF191A" w:rsidRPr="0BA0EC4F">
              <w:rPr>
                <w:rFonts w:ascii="Candara" w:eastAsia="Times New Roman" w:hAnsi="Candara" w:cs="Times New Roman"/>
                <w:i/>
                <w:iCs/>
                <w:sz w:val="22"/>
                <w:szCs w:val="22"/>
                <w:lang w:eastAsia="en-GB"/>
              </w:rPr>
              <w:t xml:space="preserve">, sequencing series of commands and debugging problems. </w:t>
            </w:r>
          </w:p>
          <w:p w14:paraId="3D0DAE40" w14:textId="0BA015DE" w:rsidR="00F5198C" w:rsidRPr="00F5198C" w:rsidRDefault="18A7FB39" w:rsidP="0BA0EC4F">
            <w:pPr>
              <w:spacing w:after="0" w:line="240" w:lineRule="auto"/>
              <w:textAlignment w:val="baseline"/>
              <w:rPr>
                <w:rFonts w:ascii="Candara" w:eastAsia="Times New Roman" w:hAnsi="Candara" w:cs="Times New Roman"/>
                <w:i/>
                <w:iCs/>
                <w:sz w:val="22"/>
                <w:szCs w:val="22"/>
                <w:u w:val="single"/>
                <w:lang w:eastAsia="en-GB"/>
              </w:rPr>
            </w:pPr>
            <w:r w:rsidRPr="0BA0EC4F">
              <w:rPr>
                <w:rFonts w:ascii="Candara" w:eastAsia="Times New Roman" w:hAnsi="Candara" w:cs="Times New Roman"/>
                <w:i/>
                <w:iCs/>
                <w:sz w:val="22"/>
                <w:szCs w:val="22"/>
                <w:lang w:eastAsia="en-GB"/>
              </w:rPr>
              <w:t>Thursday</w:t>
            </w:r>
            <w:r w:rsidR="548DCCD0" w:rsidRPr="0BA0EC4F">
              <w:rPr>
                <w:rFonts w:ascii="Candara" w:eastAsia="Times New Roman" w:hAnsi="Candara" w:cs="Times New Roman"/>
                <w:i/>
                <w:iCs/>
                <w:sz w:val="22"/>
                <w:szCs w:val="22"/>
                <w:lang w:eastAsia="en-GB"/>
              </w:rPr>
              <w:t xml:space="preserve"> </w:t>
            </w:r>
            <w:r w:rsidR="2CF0786D" w:rsidRPr="0BA0EC4F">
              <w:rPr>
                <w:rFonts w:ascii="Candara" w:eastAsia="Times New Roman" w:hAnsi="Candara" w:cs="Times New Roman"/>
                <w:i/>
                <w:iCs/>
                <w:sz w:val="22"/>
                <w:szCs w:val="22"/>
                <w:lang w:eastAsia="en-GB"/>
              </w:rPr>
              <w:t>RE day</w:t>
            </w:r>
          </w:p>
          <w:p w14:paraId="1E2AB03E" w14:textId="02486A0C" w:rsidR="00F5198C" w:rsidRPr="00F5198C" w:rsidRDefault="6A8CBC6E" w:rsidP="0BA0EC4F">
            <w:pPr>
              <w:spacing w:after="0" w:line="240" w:lineRule="auto"/>
              <w:textAlignment w:val="baseline"/>
              <w:rPr>
                <w:rFonts w:ascii="Candara" w:eastAsia="Times New Roman" w:hAnsi="Candara" w:cs="Times New Roman"/>
                <w:i/>
                <w:iCs/>
                <w:sz w:val="22"/>
                <w:szCs w:val="22"/>
                <w:u w:val="single"/>
                <w:lang w:eastAsia="en-GB"/>
              </w:rPr>
            </w:pPr>
            <w:r w:rsidRPr="0BA0EC4F">
              <w:rPr>
                <w:rFonts w:ascii="Candara" w:eastAsia="Times New Roman" w:hAnsi="Candara" w:cs="Times New Roman"/>
                <w:i/>
                <w:iCs/>
                <w:sz w:val="22"/>
                <w:szCs w:val="22"/>
                <w:u w:val="single"/>
                <w:lang w:eastAsia="en-GB"/>
              </w:rPr>
              <w:t>IALT find out about the Islamic New Year.</w:t>
            </w:r>
          </w:p>
          <w:p w14:paraId="2679F00A" w14:textId="1A9F47AA" w:rsidR="00F5198C" w:rsidRPr="00F5198C" w:rsidRDefault="6A8CBC6E" w:rsidP="0BA0EC4F">
            <w:pPr>
              <w:spacing w:after="0" w:line="240" w:lineRule="auto"/>
              <w:textAlignment w:val="baseline"/>
              <w:rPr>
                <w:rFonts w:ascii="Candara" w:eastAsia="Times New Roman" w:hAnsi="Candara" w:cs="Times New Roman"/>
                <w:i/>
                <w:iCs/>
                <w:sz w:val="22"/>
                <w:szCs w:val="22"/>
                <w:u w:val="single"/>
                <w:lang w:eastAsia="en-GB"/>
              </w:rPr>
            </w:pPr>
            <w:r w:rsidRPr="0BA0EC4F">
              <w:rPr>
                <w:rFonts w:ascii="Candara" w:eastAsia="Times New Roman" w:hAnsi="Candara" w:cs="Times New Roman"/>
                <w:i/>
                <w:iCs/>
                <w:sz w:val="22"/>
                <w:szCs w:val="22"/>
                <w:u w:val="single"/>
                <w:lang w:eastAsia="en-GB"/>
              </w:rPr>
              <w:t>IALT find out about Eid al-Fitr</w:t>
            </w:r>
          </w:p>
          <w:p w14:paraId="79F58F6A" w14:textId="2B05CBE5" w:rsidR="00F5198C" w:rsidRPr="00F5198C" w:rsidRDefault="6A8CBC6E" w:rsidP="0BA0EC4F">
            <w:pPr>
              <w:spacing w:after="0" w:line="240" w:lineRule="auto"/>
              <w:textAlignment w:val="baseline"/>
              <w:rPr>
                <w:rFonts w:ascii="Candara" w:eastAsia="Times New Roman" w:hAnsi="Candara" w:cs="Times New Roman"/>
                <w:i/>
                <w:iCs/>
                <w:sz w:val="22"/>
                <w:szCs w:val="22"/>
                <w:u w:val="single"/>
                <w:lang w:eastAsia="en-GB"/>
              </w:rPr>
            </w:pPr>
            <w:r w:rsidRPr="0BA0EC4F">
              <w:rPr>
                <w:rFonts w:ascii="Candara" w:eastAsia="Times New Roman" w:hAnsi="Candara" w:cs="Times New Roman"/>
                <w:i/>
                <w:iCs/>
                <w:sz w:val="22"/>
                <w:szCs w:val="22"/>
                <w:u w:val="single"/>
                <w:lang w:eastAsia="en-GB"/>
              </w:rPr>
              <w:t>IALT find out about the Hajj</w:t>
            </w:r>
          </w:p>
          <w:p w14:paraId="3B43B066" w14:textId="3242A944" w:rsidR="00F5198C" w:rsidRPr="00F5198C" w:rsidRDefault="6A8CBC6E" w:rsidP="0BA0EC4F">
            <w:pPr>
              <w:spacing w:after="0" w:line="240" w:lineRule="auto"/>
              <w:textAlignment w:val="baseline"/>
              <w:rPr>
                <w:rFonts w:ascii="Candara" w:eastAsia="Times New Roman" w:hAnsi="Candara" w:cs="Times New Roman"/>
                <w:i/>
                <w:iCs/>
                <w:sz w:val="22"/>
                <w:szCs w:val="22"/>
                <w:u w:val="single"/>
                <w:lang w:eastAsia="en-GB"/>
              </w:rPr>
            </w:pPr>
            <w:r w:rsidRPr="0BA0EC4F">
              <w:rPr>
                <w:rFonts w:ascii="Candara" w:eastAsia="Times New Roman" w:hAnsi="Candara" w:cs="Times New Roman"/>
                <w:i/>
                <w:iCs/>
                <w:sz w:val="22"/>
                <w:szCs w:val="22"/>
                <w:u w:val="single"/>
                <w:lang w:eastAsia="en-GB"/>
              </w:rPr>
              <w:t>IALT find out about Ramadan</w:t>
            </w:r>
          </w:p>
          <w:p w14:paraId="43C9067F" w14:textId="5A1DD9D6" w:rsidR="00F5198C" w:rsidRPr="00F5198C" w:rsidRDefault="1F5846EF" w:rsidP="0BA0EC4F">
            <w:pPr>
              <w:spacing w:after="0" w:line="240" w:lineRule="auto"/>
              <w:textAlignment w:val="baseline"/>
              <w:rPr>
                <w:rFonts w:ascii="Candara" w:eastAsia="Times New Roman" w:hAnsi="Candara" w:cs="Times New Roman"/>
                <w:i/>
                <w:iCs/>
                <w:kern w:val="0"/>
                <w:sz w:val="22"/>
                <w:szCs w:val="22"/>
                <w:lang w:eastAsia="en-GB"/>
                <w14:ligatures w14:val="none"/>
              </w:rPr>
            </w:pPr>
            <w:r w:rsidRPr="0BA0EC4F">
              <w:rPr>
                <w:rFonts w:ascii="Candara" w:eastAsia="Times New Roman" w:hAnsi="Candara" w:cs="Times New Roman"/>
                <w:i/>
                <w:iCs/>
                <w:sz w:val="22"/>
                <w:szCs w:val="22"/>
                <w:lang w:eastAsia="en-GB"/>
              </w:rPr>
              <w:t xml:space="preserve">Lesson 4 sports day </w:t>
            </w:r>
          </w:p>
        </w:tc>
      </w:tr>
      <w:tr w:rsidR="00F5198C" w:rsidRPr="00F5198C" w14:paraId="6322D93C" w14:textId="77777777" w:rsidTr="0BA0EC4F">
        <w:trPr>
          <w:trHeight w:val="345"/>
        </w:trPr>
        <w:tc>
          <w:tcPr>
            <w:tcW w:w="1245" w:type="dxa"/>
            <w:tcBorders>
              <w:top w:val="single" w:sz="6" w:space="0" w:color="auto"/>
              <w:left w:val="single" w:sz="6" w:space="0" w:color="auto"/>
              <w:bottom w:val="single" w:sz="6" w:space="0" w:color="auto"/>
              <w:right w:val="single" w:sz="6" w:space="0" w:color="auto"/>
            </w:tcBorders>
            <w:hideMark/>
          </w:tcPr>
          <w:p w14:paraId="4DAD243D" w14:textId="77777777" w:rsidR="00F5198C" w:rsidRPr="00F5198C" w:rsidRDefault="6645FA28" w:rsidP="0BA0EC4F">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kern w:val="0"/>
                <w:sz w:val="22"/>
                <w:szCs w:val="22"/>
                <w:lang w:eastAsia="en-GB"/>
                <w14:ligatures w14:val="none"/>
              </w:rPr>
              <w:t>Week 7 </w:t>
            </w:r>
          </w:p>
        </w:tc>
        <w:tc>
          <w:tcPr>
            <w:tcW w:w="14269" w:type="dxa"/>
            <w:gridSpan w:val="4"/>
            <w:tcBorders>
              <w:top w:val="single" w:sz="6" w:space="0" w:color="auto"/>
              <w:left w:val="single" w:sz="6" w:space="0" w:color="auto"/>
              <w:bottom w:val="single" w:sz="6" w:space="0" w:color="auto"/>
              <w:right w:val="single" w:sz="6" w:space="0" w:color="auto"/>
            </w:tcBorders>
            <w:hideMark/>
          </w:tcPr>
          <w:p w14:paraId="06542615" w14:textId="77777777" w:rsidR="00F5198C" w:rsidRPr="00F5198C" w:rsidRDefault="6645FA28" w:rsidP="0BA0EC4F">
            <w:pPr>
              <w:spacing w:after="0" w:line="240" w:lineRule="auto"/>
              <w:textAlignment w:val="baseline"/>
              <w:rPr>
                <w:rFonts w:ascii="Times New Roman" w:eastAsia="Times New Roman" w:hAnsi="Times New Roman" w:cs="Times New Roman"/>
                <w:kern w:val="0"/>
                <w:lang w:eastAsia="en-GB"/>
                <w14:ligatures w14:val="none"/>
              </w:rPr>
            </w:pPr>
            <w:r w:rsidRPr="00F5198C">
              <w:rPr>
                <w:rFonts w:ascii="Candara" w:eastAsia="Times New Roman" w:hAnsi="Candara" w:cs="Times New Roman"/>
                <w:b/>
                <w:bCs/>
                <w:kern w:val="0"/>
                <w:sz w:val="22"/>
                <w:szCs w:val="22"/>
                <w:u w:val="single"/>
                <w:lang w:eastAsia="en-GB"/>
                <w14:ligatures w14:val="none"/>
              </w:rPr>
              <w:t>Transition week</w:t>
            </w:r>
            <w:r w:rsidRPr="00F5198C">
              <w:rPr>
                <w:rFonts w:ascii="Candara" w:eastAsia="Times New Roman" w:hAnsi="Candara" w:cs="Times New Roman"/>
                <w:kern w:val="0"/>
                <w:sz w:val="22"/>
                <w:szCs w:val="22"/>
                <w:lang w:eastAsia="en-GB"/>
                <w14:ligatures w14:val="none"/>
              </w:rPr>
              <w:t> </w:t>
            </w:r>
          </w:p>
          <w:p w14:paraId="3B53730F" w14:textId="2D68740A" w:rsidR="00F5198C" w:rsidRPr="00F5198C" w:rsidRDefault="142FE255" w:rsidP="0BA0EC4F">
            <w:pPr>
              <w:spacing w:after="0" w:line="240" w:lineRule="auto"/>
              <w:textAlignment w:val="baseline"/>
              <w:rPr>
                <w:rFonts w:ascii="Candara" w:eastAsia="Times New Roman" w:hAnsi="Candara" w:cs="Times New Roman"/>
                <w:sz w:val="22"/>
                <w:szCs w:val="22"/>
                <w:lang w:eastAsia="en-GB"/>
              </w:rPr>
            </w:pPr>
            <w:r w:rsidRPr="0BA0EC4F">
              <w:rPr>
                <w:rFonts w:ascii="Candara" w:eastAsia="Times New Roman" w:hAnsi="Candara" w:cs="Times New Roman"/>
                <w:sz w:val="22"/>
                <w:szCs w:val="22"/>
                <w:lang w:eastAsia="en-GB"/>
              </w:rPr>
              <w:t>Lesson 1</w:t>
            </w:r>
          </w:p>
          <w:p w14:paraId="64D86C61" w14:textId="20D98910" w:rsidR="00F5198C" w:rsidRPr="00F5198C" w:rsidRDefault="142FE255" w:rsidP="0BA0EC4F">
            <w:pPr>
              <w:spacing w:after="0" w:line="240" w:lineRule="auto"/>
              <w:textAlignment w:val="baseline"/>
              <w:rPr>
                <w:rFonts w:ascii="Candara" w:eastAsia="Times New Roman" w:hAnsi="Candara" w:cs="Times New Roman"/>
                <w:sz w:val="22"/>
                <w:szCs w:val="22"/>
                <w:lang w:eastAsia="en-GB"/>
              </w:rPr>
            </w:pPr>
            <w:r w:rsidRPr="0BA0EC4F">
              <w:rPr>
                <w:rFonts w:ascii="Candara" w:eastAsia="Times New Roman" w:hAnsi="Candara" w:cs="Times New Roman"/>
                <w:sz w:val="22"/>
                <w:szCs w:val="22"/>
                <w:lang w:eastAsia="en-GB"/>
              </w:rPr>
              <w:lastRenderedPageBreak/>
              <w:t xml:space="preserve">Lesson 2 </w:t>
            </w:r>
          </w:p>
          <w:p w14:paraId="4C9A546D" w14:textId="036BC7CA" w:rsidR="00F5198C" w:rsidRPr="00F5198C" w:rsidRDefault="142FE255" w:rsidP="0BA0EC4F">
            <w:pPr>
              <w:spacing w:after="0" w:line="240" w:lineRule="auto"/>
              <w:textAlignment w:val="baseline"/>
              <w:rPr>
                <w:rFonts w:ascii="Candara" w:eastAsia="Times New Roman" w:hAnsi="Candara" w:cs="Times New Roman"/>
                <w:sz w:val="22"/>
                <w:szCs w:val="22"/>
                <w:lang w:eastAsia="en-GB"/>
              </w:rPr>
            </w:pPr>
            <w:r w:rsidRPr="0BA0EC4F">
              <w:rPr>
                <w:rFonts w:ascii="Candara" w:eastAsia="Times New Roman" w:hAnsi="Candara" w:cs="Times New Roman"/>
                <w:sz w:val="22"/>
                <w:szCs w:val="22"/>
                <w:lang w:eastAsia="en-GB"/>
              </w:rPr>
              <w:t>Lesson 3</w:t>
            </w:r>
          </w:p>
          <w:p w14:paraId="1EACB830" w14:textId="1C8FADB6" w:rsidR="00F5198C" w:rsidRPr="00F5198C" w:rsidRDefault="142FE255" w:rsidP="0BA0EC4F">
            <w:pPr>
              <w:spacing w:after="0" w:line="240" w:lineRule="auto"/>
              <w:textAlignment w:val="baseline"/>
              <w:rPr>
                <w:rFonts w:ascii="Candara" w:eastAsia="Times New Roman" w:hAnsi="Candara" w:cs="Times New Roman"/>
                <w:kern w:val="0"/>
                <w:sz w:val="22"/>
                <w:szCs w:val="22"/>
                <w:lang w:eastAsia="en-GB"/>
                <w14:ligatures w14:val="none"/>
              </w:rPr>
            </w:pPr>
            <w:r w:rsidRPr="0BA0EC4F">
              <w:rPr>
                <w:rFonts w:ascii="Candara" w:eastAsia="Times New Roman" w:hAnsi="Candara" w:cs="Times New Roman"/>
                <w:sz w:val="22"/>
                <w:szCs w:val="22"/>
                <w:lang w:eastAsia="en-GB"/>
              </w:rPr>
              <w:t>Lesson 4</w:t>
            </w:r>
          </w:p>
        </w:tc>
      </w:tr>
    </w:tbl>
    <w:p w14:paraId="4AF4BDCB" w14:textId="77777777" w:rsidR="00F5198C" w:rsidRPr="00F5198C" w:rsidRDefault="00F5198C" w:rsidP="00F5198C">
      <w:pPr>
        <w:spacing w:after="0" w:line="240" w:lineRule="auto"/>
        <w:textAlignment w:val="baseline"/>
        <w:rPr>
          <w:rFonts w:ascii="Segoe UI" w:eastAsia="Times New Roman" w:hAnsi="Segoe UI" w:cs="Segoe UI"/>
          <w:kern w:val="0"/>
          <w:sz w:val="18"/>
          <w:szCs w:val="18"/>
          <w:lang w:eastAsia="en-GB"/>
          <w14:ligatures w14:val="none"/>
        </w:rPr>
      </w:pPr>
      <w:r w:rsidRPr="00F5198C">
        <w:rPr>
          <w:rFonts w:ascii="Candara" w:eastAsia="Times New Roman" w:hAnsi="Candara" w:cs="Segoe UI"/>
          <w:kern w:val="0"/>
          <w:sz w:val="22"/>
          <w:szCs w:val="22"/>
          <w:lang w:eastAsia="en-GB"/>
          <w14:ligatures w14:val="none"/>
        </w:rPr>
        <w:lastRenderedPageBreak/>
        <w:t> </w:t>
      </w:r>
    </w:p>
    <w:p w14:paraId="128F150E" w14:textId="77777777" w:rsidR="00F5198C" w:rsidRDefault="00F5198C"/>
    <w:sectPr w:rsidR="00F5198C" w:rsidSect="00F5198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756DD"/>
    <w:multiLevelType w:val="multilevel"/>
    <w:tmpl w:val="A9803FF8"/>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73875F5"/>
    <w:multiLevelType w:val="multilevel"/>
    <w:tmpl w:val="1BA886FC"/>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4DFABAE8"/>
    <w:multiLevelType w:val="multilevel"/>
    <w:tmpl w:val="2D266EFC"/>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6CFBE348"/>
    <w:multiLevelType w:val="multilevel"/>
    <w:tmpl w:val="B2FAC738"/>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1953324179">
    <w:abstractNumId w:val="1"/>
  </w:num>
  <w:num w:numId="2" w16cid:durableId="71437744">
    <w:abstractNumId w:val="0"/>
  </w:num>
  <w:num w:numId="3" w16cid:durableId="933709992">
    <w:abstractNumId w:val="3"/>
  </w:num>
  <w:num w:numId="4" w16cid:durableId="13987428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98C"/>
    <w:rsid w:val="00934737"/>
    <w:rsid w:val="00BF3D57"/>
    <w:rsid w:val="00C374E6"/>
    <w:rsid w:val="00D4068C"/>
    <w:rsid w:val="00EBB272"/>
    <w:rsid w:val="00F463BF"/>
    <w:rsid w:val="00F5198C"/>
    <w:rsid w:val="00F977F0"/>
    <w:rsid w:val="010E3C03"/>
    <w:rsid w:val="0123D6F4"/>
    <w:rsid w:val="01847AE0"/>
    <w:rsid w:val="01B8DB62"/>
    <w:rsid w:val="01FF7ED3"/>
    <w:rsid w:val="02AA6921"/>
    <w:rsid w:val="03821A50"/>
    <w:rsid w:val="0457498A"/>
    <w:rsid w:val="056F4175"/>
    <w:rsid w:val="060D4DC9"/>
    <w:rsid w:val="0610436D"/>
    <w:rsid w:val="062ED6FD"/>
    <w:rsid w:val="0631621A"/>
    <w:rsid w:val="0790CFEC"/>
    <w:rsid w:val="08253830"/>
    <w:rsid w:val="082B4F34"/>
    <w:rsid w:val="08A39262"/>
    <w:rsid w:val="08CFB3EC"/>
    <w:rsid w:val="0938A22E"/>
    <w:rsid w:val="0986FDEA"/>
    <w:rsid w:val="09D05014"/>
    <w:rsid w:val="0A4AE250"/>
    <w:rsid w:val="0A76C4F1"/>
    <w:rsid w:val="0B1BCEB2"/>
    <w:rsid w:val="0B3E8DF7"/>
    <w:rsid w:val="0BA0EC4F"/>
    <w:rsid w:val="0BC40324"/>
    <w:rsid w:val="0C2749C6"/>
    <w:rsid w:val="0C45BAF7"/>
    <w:rsid w:val="0C7D93FA"/>
    <w:rsid w:val="0DCF191A"/>
    <w:rsid w:val="0DFCA4B2"/>
    <w:rsid w:val="0E7523AF"/>
    <w:rsid w:val="0E7A33F6"/>
    <w:rsid w:val="0E8B83B6"/>
    <w:rsid w:val="0F1C0407"/>
    <w:rsid w:val="0F72300D"/>
    <w:rsid w:val="1008428F"/>
    <w:rsid w:val="101F5C28"/>
    <w:rsid w:val="10405C17"/>
    <w:rsid w:val="106B0890"/>
    <w:rsid w:val="10A8AEED"/>
    <w:rsid w:val="1199852B"/>
    <w:rsid w:val="11D4A990"/>
    <w:rsid w:val="12023828"/>
    <w:rsid w:val="12307FEA"/>
    <w:rsid w:val="1242E695"/>
    <w:rsid w:val="12B14073"/>
    <w:rsid w:val="12E8AE4B"/>
    <w:rsid w:val="13518A7E"/>
    <w:rsid w:val="13BEBC96"/>
    <w:rsid w:val="140B3D38"/>
    <w:rsid w:val="141DA4DB"/>
    <w:rsid w:val="142FE255"/>
    <w:rsid w:val="14A08B8D"/>
    <w:rsid w:val="14B82E65"/>
    <w:rsid w:val="14F1B80D"/>
    <w:rsid w:val="155C71DA"/>
    <w:rsid w:val="1563C38B"/>
    <w:rsid w:val="1565756B"/>
    <w:rsid w:val="16261DE4"/>
    <w:rsid w:val="164D1923"/>
    <w:rsid w:val="16F12F0E"/>
    <w:rsid w:val="172F2331"/>
    <w:rsid w:val="17BA1AA9"/>
    <w:rsid w:val="18407BB8"/>
    <w:rsid w:val="18A7FB39"/>
    <w:rsid w:val="18DA325A"/>
    <w:rsid w:val="1969FE02"/>
    <w:rsid w:val="19A9089E"/>
    <w:rsid w:val="19F27AA4"/>
    <w:rsid w:val="1A1D2723"/>
    <w:rsid w:val="1B364EB8"/>
    <w:rsid w:val="1B3F583F"/>
    <w:rsid w:val="1B73CF71"/>
    <w:rsid w:val="1C2187B3"/>
    <w:rsid w:val="1C4CB122"/>
    <w:rsid w:val="1C528A12"/>
    <w:rsid w:val="1C71E723"/>
    <w:rsid w:val="1D4B1E2D"/>
    <w:rsid w:val="1D61DA07"/>
    <w:rsid w:val="1D8224B3"/>
    <w:rsid w:val="1F40D767"/>
    <w:rsid w:val="1F5846EF"/>
    <w:rsid w:val="206ACCD8"/>
    <w:rsid w:val="214EBC3D"/>
    <w:rsid w:val="21BD60B8"/>
    <w:rsid w:val="22C33AFC"/>
    <w:rsid w:val="233A2B7B"/>
    <w:rsid w:val="23B4DC8E"/>
    <w:rsid w:val="23BC8EFD"/>
    <w:rsid w:val="23ED38F2"/>
    <w:rsid w:val="242FB369"/>
    <w:rsid w:val="26445EDC"/>
    <w:rsid w:val="268BD682"/>
    <w:rsid w:val="26E20F2C"/>
    <w:rsid w:val="270256CF"/>
    <w:rsid w:val="280BBB9B"/>
    <w:rsid w:val="281F0346"/>
    <w:rsid w:val="28DE605D"/>
    <w:rsid w:val="2933BE57"/>
    <w:rsid w:val="29CACC73"/>
    <w:rsid w:val="29D11477"/>
    <w:rsid w:val="2A2F4133"/>
    <w:rsid w:val="2AA7B581"/>
    <w:rsid w:val="2AC6617F"/>
    <w:rsid w:val="2AE00A6D"/>
    <w:rsid w:val="2B5B0015"/>
    <w:rsid w:val="2B74101E"/>
    <w:rsid w:val="2B85E892"/>
    <w:rsid w:val="2BFEF568"/>
    <w:rsid w:val="2C505199"/>
    <w:rsid w:val="2CE4B68A"/>
    <w:rsid w:val="2CF0786D"/>
    <w:rsid w:val="2D1BC25D"/>
    <w:rsid w:val="2D5FDC83"/>
    <w:rsid w:val="2DB610FF"/>
    <w:rsid w:val="2DDF6A72"/>
    <w:rsid w:val="2E2C669C"/>
    <w:rsid w:val="2E42EB54"/>
    <w:rsid w:val="2EC6086F"/>
    <w:rsid w:val="2EE28F84"/>
    <w:rsid w:val="2F743B7A"/>
    <w:rsid w:val="2FE175C4"/>
    <w:rsid w:val="306FD655"/>
    <w:rsid w:val="30E6DEF2"/>
    <w:rsid w:val="3140D3A3"/>
    <w:rsid w:val="32C84DBD"/>
    <w:rsid w:val="341697B7"/>
    <w:rsid w:val="3506E234"/>
    <w:rsid w:val="35900991"/>
    <w:rsid w:val="36247C6C"/>
    <w:rsid w:val="3634BDAB"/>
    <w:rsid w:val="3700D7A2"/>
    <w:rsid w:val="371347E6"/>
    <w:rsid w:val="3732AC00"/>
    <w:rsid w:val="3758A892"/>
    <w:rsid w:val="37AB619D"/>
    <w:rsid w:val="38623329"/>
    <w:rsid w:val="38993A7D"/>
    <w:rsid w:val="39465ACD"/>
    <w:rsid w:val="3995BDA9"/>
    <w:rsid w:val="3A691E83"/>
    <w:rsid w:val="3AB24B6D"/>
    <w:rsid w:val="3BA8F1DA"/>
    <w:rsid w:val="3BD2EC92"/>
    <w:rsid w:val="3C14244B"/>
    <w:rsid w:val="3C1F9706"/>
    <w:rsid w:val="3C47A75B"/>
    <w:rsid w:val="3C4A964B"/>
    <w:rsid w:val="3C4E5F95"/>
    <w:rsid w:val="3C5A7CE5"/>
    <w:rsid w:val="3CC868EF"/>
    <w:rsid w:val="3CE31616"/>
    <w:rsid w:val="3D7641C7"/>
    <w:rsid w:val="3DE2E54E"/>
    <w:rsid w:val="3DE63534"/>
    <w:rsid w:val="3E33822E"/>
    <w:rsid w:val="3E463728"/>
    <w:rsid w:val="3EC511E5"/>
    <w:rsid w:val="3FCD2A6B"/>
    <w:rsid w:val="405622EA"/>
    <w:rsid w:val="412FD9D0"/>
    <w:rsid w:val="41357482"/>
    <w:rsid w:val="41F59A54"/>
    <w:rsid w:val="4220A077"/>
    <w:rsid w:val="422C67A3"/>
    <w:rsid w:val="428E33DD"/>
    <w:rsid w:val="4318D555"/>
    <w:rsid w:val="43329108"/>
    <w:rsid w:val="4503840B"/>
    <w:rsid w:val="45129967"/>
    <w:rsid w:val="4648ADB0"/>
    <w:rsid w:val="46566A2B"/>
    <w:rsid w:val="468B435F"/>
    <w:rsid w:val="477A999C"/>
    <w:rsid w:val="47811D3D"/>
    <w:rsid w:val="47C83006"/>
    <w:rsid w:val="47ED977A"/>
    <w:rsid w:val="48B641E0"/>
    <w:rsid w:val="490836E1"/>
    <w:rsid w:val="49593B58"/>
    <w:rsid w:val="4B7E8C80"/>
    <w:rsid w:val="4B8CE094"/>
    <w:rsid w:val="4BCDD64D"/>
    <w:rsid w:val="4BE43679"/>
    <w:rsid w:val="4CCDF09C"/>
    <w:rsid w:val="4D6C1B8B"/>
    <w:rsid w:val="4DDE8BA1"/>
    <w:rsid w:val="4DF7EA00"/>
    <w:rsid w:val="4E031A6C"/>
    <w:rsid w:val="4E1D5F79"/>
    <w:rsid w:val="4E4F75A7"/>
    <w:rsid w:val="4E5E26FD"/>
    <w:rsid w:val="4ECF41DF"/>
    <w:rsid w:val="4F0B3A30"/>
    <w:rsid w:val="4F385067"/>
    <w:rsid w:val="4F4C4206"/>
    <w:rsid w:val="4F59B058"/>
    <w:rsid w:val="4FA6D51C"/>
    <w:rsid w:val="5097A77B"/>
    <w:rsid w:val="50A4AEE8"/>
    <w:rsid w:val="50CCD65F"/>
    <w:rsid w:val="50FFB1BC"/>
    <w:rsid w:val="511700FC"/>
    <w:rsid w:val="51DE23E3"/>
    <w:rsid w:val="51E2F6C4"/>
    <w:rsid w:val="5240728D"/>
    <w:rsid w:val="524A53BF"/>
    <w:rsid w:val="52799B71"/>
    <w:rsid w:val="52FA3DA2"/>
    <w:rsid w:val="548DCCD0"/>
    <w:rsid w:val="54F63514"/>
    <w:rsid w:val="5599CF07"/>
    <w:rsid w:val="560EC6D5"/>
    <w:rsid w:val="5690E24F"/>
    <w:rsid w:val="56946F24"/>
    <w:rsid w:val="56C79F4B"/>
    <w:rsid w:val="56F9BA3D"/>
    <w:rsid w:val="576FEA49"/>
    <w:rsid w:val="578A5570"/>
    <w:rsid w:val="58417E53"/>
    <w:rsid w:val="58C769F3"/>
    <w:rsid w:val="58DB3680"/>
    <w:rsid w:val="58DB3AE0"/>
    <w:rsid w:val="58F5C0E2"/>
    <w:rsid w:val="59ABF264"/>
    <w:rsid w:val="5A67F340"/>
    <w:rsid w:val="5A76CFA3"/>
    <w:rsid w:val="5ADBB4EF"/>
    <w:rsid w:val="5B7DA0B0"/>
    <w:rsid w:val="5B8A1662"/>
    <w:rsid w:val="5C7566A2"/>
    <w:rsid w:val="5CD33474"/>
    <w:rsid w:val="5CF83DD2"/>
    <w:rsid w:val="5D1D4607"/>
    <w:rsid w:val="5D353950"/>
    <w:rsid w:val="5D586851"/>
    <w:rsid w:val="5DE309CA"/>
    <w:rsid w:val="5DEC7136"/>
    <w:rsid w:val="5E151991"/>
    <w:rsid w:val="5E89CF23"/>
    <w:rsid w:val="5F5CC199"/>
    <w:rsid w:val="5FB4FC06"/>
    <w:rsid w:val="5FBF439A"/>
    <w:rsid w:val="5FDBF316"/>
    <w:rsid w:val="60017509"/>
    <w:rsid w:val="6096A768"/>
    <w:rsid w:val="60FCACAE"/>
    <w:rsid w:val="61397E40"/>
    <w:rsid w:val="61B9994B"/>
    <w:rsid w:val="61DF8B55"/>
    <w:rsid w:val="62B52D10"/>
    <w:rsid w:val="6326E7E4"/>
    <w:rsid w:val="6341443C"/>
    <w:rsid w:val="63729B01"/>
    <w:rsid w:val="6388509A"/>
    <w:rsid w:val="63EE6964"/>
    <w:rsid w:val="6447286C"/>
    <w:rsid w:val="645A1830"/>
    <w:rsid w:val="649093F1"/>
    <w:rsid w:val="64DAA633"/>
    <w:rsid w:val="64EDC4E1"/>
    <w:rsid w:val="65666BAD"/>
    <w:rsid w:val="6583D78B"/>
    <w:rsid w:val="660FE8CB"/>
    <w:rsid w:val="6645FA28"/>
    <w:rsid w:val="66EDD7B8"/>
    <w:rsid w:val="66FE1FBA"/>
    <w:rsid w:val="670F31F2"/>
    <w:rsid w:val="6725D112"/>
    <w:rsid w:val="6782BA63"/>
    <w:rsid w:val="67E032EE"/>
    <w:rsid w:val="67F58B5E"/>
    <w:rsid w:val="6811E6CE"/>
    <w:rsid w:val="683976ED"/>
    <w:rsid w:val="683CD992"/>
    <w:rsid w:val="68575706"/>
    <w:rsid w:val="686956CF"/>
    <w:rsid w:val="6893D3C3"/>
    <w:rsid w:val="68A2B797"/>
    <w:rsid w:val="68A3E445"/>
    <w:rsid w:val="69827955"/>
    <w:rsid w:val="699C86A2"/>
    <w:rsid w:val="6A8CBC6E"/>
    <w:rsid w:val="6B71F52D"/>
    <w:rsid w:val="6C23DABF"/>
    <w:rsid w:val="6CA56053"/>
    <w:rsid w:val="6DAE1C67"/>
    <w:rsid w:val="6E30986D"/>
    <w:rsid w:val="6E9C893B"/>
    <w:rsid w:val="6F06D3F4"/>
    <w:rsid w:val="6F105F48"/>
    <w:rsid w:val="6F20CE91"/>
    <w:rsid w:val="6F39FDAE"/>
    <w:rsid w:val="6F4EDA2D"/>
    <w:rsid w:val="6F907D5A"/>
    <w:rsid w:val="6FC268C0"/>
    <w:rsid w:val="6FCF3E20"/>
    <w:rsid w:val="71377780"/>
    <w:rsid w:val="71627542"/>
    <w:rsid w:val="71E2593A"/>
    <w:rsid w:val="7204D887"/>
    <w:rsid w:val="72264698"/>
    <w:rsid w:val="72A80A82"/>
    <w:rsid w:val="72FF118D"/>
    <w:rsid w:val="736AABAD"/>
    <w:rsid w:val="73BA2353"/>
    <w:rsid w:val="743DA3FA"/>
    <w:rsid w:val="745B7494"/>
    <w:rsid w:val="7476B507"/>
    <w:rsid w:val="752AF09D"/>
    <w:rsid w:val="75BA72C5"/>
    <w:rsid w:val="75DDCE89"/>
    <w:rsid w:val="75DFFC13"/>
    <w:rsid w:val="76008A04"/>
    <w:rsid w:val="760D88B5"/>
    <w:rsid w:val="765BCA79"/>
    <w:rsid w:val="768EC2E0"/>
    <w:rsid w:val="771764AF"/>
    <w:rsid w:val="77B6AB92"/>
    <w:rsid w:val="77DE2813"/>
    <w:rsid w:val="77F2DD54"/>
    <w:rsid w:val="78314BE2"/>
    <w:rsid w:val="7840AECA"/>
    <w:rsid w:val="7858173D"/>
    <w:rsid w:val="78D373CC"/>
    <w:rsid w:val="792180A7"/>
    <w:rsid w:val="79AD3DE8"/>
    <w:rsid w:val="7A10FCBD"/>
    <w:rsid w:val="7A4565B7"/>
    <w:rsid w:val="7A73AF1C"/>
    <w:rsid w:val="7B05131E"/>
    <w:rsid w:val="7C2D3A9A"/>
    <w:rsid w:val="7C47A041"/>
    <w:rsid w:val="7C4967FE"/>
    <w:rsid w:val="7CA9B0B8"/>
    <w:rsid w:val="7CBAF1C0"/>
    <w:rsid w:val="7CE995E2"/>
    <w:rsid w:val="7CF7677E"/>
    <w:rsid w:val="7CF9D604"/>
    <w:rsid w:val="7D66FA33"/>
    <w:rsid w:val="7D9DF322"/>
    <w:rsid w:val="7DAA4944"/>
    <w:rsid w:val="7DDFE9BB"/>
    <w:rsid w:val="7EC6EAF4"/>
    <w:rsid w:val="7EF382D2"/>
    <w:rsid w:val="7F06385E"/>
    <w:rsid w:val="7F65166C"/>
    <w:rsid w:val="7FC40B77"/>
    <w:rsid w:val="7FC4E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67142"/>
  <w15:chartTrackingRefBased/>
  <w15:docId w15:val="{FB269628-6173-480E-9850-DF4BA7A94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19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19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19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19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19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19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19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19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19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19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19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19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19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19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19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19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19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198C"/>
    <w:rPr>
      <w:rFonts w:eastAsiaTheme="majorEastAsia" w:cstheme="majorBidi"/>
      <w:color w:val="272727" w:themeColor="text1" w:themeTint="D8"/>
    </w:rPr>
  </w:style>
  <w:style w:type="paragraph" w:styleId="Title">
    <w:name w:val="Title"/>
    <w:basedOn w:val="Normal"/>
    <w:next w:val="Normal"/>
    <w:link w:val="TitleChar"/>
    <w:uiPriority w:val="10"/>
    <w:qFormat/>
    <w:rsid w:val="00F519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19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19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19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198C"/>
    <w:pPr>
      <w:spacing w:before="160"/>
      <w:jc w:val="center"/>
    </w:pPr>
    <w:rPr>
      <w:i/>
      <w:iCs/>
      <w:color w:val="404040" w:themeColor="text1" w:themeTint="BF"/>
    </w:rPr>
  </w:style>
  <w:style w:type="character" w:customStyle="1" w:styleId="QuoteChar">
    <w:name w:val="Quote Char"/>
    <w:basedOn w:val="DefaultParagraphFont"/>
    <w:link w:val="Quote"/>
    <w:uiPriority w:val="29"/>
    <w:rsid w:val="00F5198C"/>
    <w:rPr>
      <w:i/>
      <w:iCs/>
      <w:color w:val="404040" w:themeColor="text1" w:themeTint="BF"/>
    </w:rPr>
  </w:style>
  <w:style w:type="paragraph" w:styleId="ListParagraph">
    <w:name w:val="List Paragraph"/>
    <w:basedOn w:val="Normal"/>
    <w:uiPriority w:val="34"/>
    <w:qFormat/>
    <w:rsid w:val="00F5198C"/>
    <w:pPr>
      <w:ind w:left="720"/>
      <w:contextualSpacing/>
    </w:pPr>
  </w:style>
  <w:style w:type="character" w:styleId="IntenseEmphasis">
    <w:name w:val="Intense Emphasis"/>
    <w:basedOn w:val="DefaultParagraphFont"/>
    <w:uiPriority w:val="21"/>
    <w:qFormat/>
    <w:rsid w:val="00F5198C"/>
    <w:rPr>
      <w:i/>
      <w:iCs/>
      <w:color w:val="0F4761" w:themeColor="accent1" w:themeShade="BF"/>
    </w:rPr>
  </w:style>
  <w:style w:type="paragraph" w:styleId="IntenseQuote">
    <w:name w:val="Intense Quote"/>
    <w:basedOn w:val="Normal"/>
    <w:next w:val="Normal"/>
    <w:link w:val="IntenseQuoteChar"/>
    <w:uiPriority w:val="30"/>
    <w:qFormat/>
    <w:rsid w:val="00F519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198C"/>
    <w:rPr>
      <w:i/>
      <w:iCs/>
      <w:color w:val="0F4761" w:themeColor="accent1" w:themeShade="BF"/>
    </w:rPr>
  </w:style>
  <w:style w:type="character" w:styleId="IntenseReference">
    <w:name w:val="Intense Reference"/>
    <w:basedOn w:val="DefaultParagraphFont"/>
    <w:uiPriority w:val="32"/>
    <w:qFormat/>
    <w:rsid w:val="00F5198C"/>
    <w:rPr>
      <w:b/>
      <w:bCs/>
      <w:smallCaps/>
      <w:color w:val="0F4761" w:themeColor="accent1" w:themeShade="BF"/>
      <w:spacing w:val="5"/>
    </w:rPr>
  </w:style>
  <w:style w:type="paragraph" w:customStyle="1" w:styleId="Compact">
    <w:name w:val="Compact"/>
    <w:basedOn w:val="Normal"/>
    <w:uiPriority w:val="1"/>
    <w:qFormat/>
    <w:rsid w:val="6F4EDA2D"/>
    <w:pPr>
      <w:spacing w:before="36" w:after="36"/>
    </w:pPr>
    <w:rPr>
      <w:rFonts w:eastAsiaTheme="minorEastAsia"/>
    </w:rPr>
  </w:style>
  <w:style w:type="paragraph" w:customStyle="1" w:styleId="FirstParagraph">
    <w:name w:val="First Paragraph"/>
    <w:basedOn w:val="Normal"/>
    <w:uiPriority w:val="1"/>
    <w:qFormat/>
    <w:rsid w:val="6F4EDA2D"/>
    <w:pPr>
      <w:spacing w:before="180" w:after="180"/>
    </w:pPr>
    <w:rPr>
      <w:rFonts w:eastAsiaTheme="minorEastAsia"/>
    </w:rPr>
  </w:style>
  <w:style w:type="paragraph" w:customStyle="1" w:styleId="Default">
    <w:name w:val="Default"/>
    <w:basedOn w:val="Normal"/>
    <w:uiPriority w:val="1"/>
    <w:rsid w:val="6F4EDA2D"/>
    <w:pPr>
      <w:spacing w:after="0" w:line="240" w:lineRule="auto"/>
    </w:pPr>
    <w:rPr>
      <w:rFonts w:eastAsiaTheme="minorEastAsia"/>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EEE31CAE806C4FAAC064ADD7514C45" ma:contentTypeVersion="18" ma:contentTypeDescription="Create a new document." ma:contentTypeScope="" ma:versionID="d2f1facf1e0b6579f6653d4601e51c49">
  <xsd:schema xmlns:xsd="http://www.w3.org/2001/XMLSchema" xmlns:xs="http://www.w3.org/2001/XMLSchema" xmlns:p="http://schemas.microsoft.com/office/2006/metadata/properties" xmlns:ns2="95a5f94a-4175-4579-bf7d-6da17538dfc5" xmlns:ns3="c728d382-a853-4fcd-9a1d-aafe3c20d49a" targetNamespace="http://schemas.microsoft.com/office/2006/metadata/properties" ma:root="true" ma:fieldsID="e508208cd8924a8c48a2a5526397a4c5" ns2:_="" ns3:_="">
    <xsd:import namespace="95a5f94a-4175-4579-bf7d-6da17538dfc5"/>
    <xsd:import namespace="c728d382-a853-4fcd-9a1d-aafe3c20d49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EventHashCode" minOccurs="0"/>
                <xsd:element ref="ns3:MediaServiceGenerationTime" minOccurs="0"/>
                <xsd:element ref="ns3:MediaServiceOCR"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5f94a-4175-4579-bf7d-6da17538dfc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2a9ab8b6-5c34-4e07-a2fc-a490184b868a}" ma:internalName="TaxCatchAll" ma:showField="CatchAllData" ma:web="95a5f94a-4175-4579-bf7d-6da17538df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728d382-a853-4fcd-9a1d-aafe3c20d49a"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ff0b333-d9ab-434a-a75b-c8418cf004f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5a5f94a-4175-4579-bf7d-6da17538dfc5" xsi:nil="true"/>
    <lcf76f155ced4ddcb4097134ff3c332f xmlns="c728d382-a853-4fcd-9a1d-aafe3c20d49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9CDAD4E-99D6-48A7-B1A6-A6C1122D4FAD}">
  <ds:schemaRefs>
    <ds:schemaRef ds:uri="http://schemas.microsoft.com/sharepoint/v3/contenttype/forms"/>
  </ds:schemaRefs>
</ds:datastoreItem>
</file>

<file path=customXml/itemProps2.xml><?xml version="1.0" encoding="utf-8"?>
<ds:datastoreItem xmlns:ds="http://schemas.openxmlformats.org/officeDocument/2006/customXml" ds:itemID="{68406413-150A-4C6D-8477-01559BB5D9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5f94a-4175-4579-bf7d-6da17538dfc5"/>
    <ds:schemaRef ds:uri="c728d382-a853-4fcd-9a1d-aafe3c20d4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E4C230-37C8-494E-8FA3-532E146B3B8E}">
  <ds:schemaRefs>
    <ds:schemaRef ds:uri="http://schemas.microsoft.com/office/2006/metadata/properties"/>
    <ds:schemaRef ds:uri="http://schemas.microsoft.com/office/infopath/2007/PartnerControls"/>
    <ds:schemaRef ds:uri="95a5f94a-4175-4579-bf7d-6da17538dfc5"/>
    <ds:schemaRef ds:uri="c728d382-a853-4fcd-9a1d-aafe3c20d49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2385</Words>
  <Characters>13595</Characters>
  <Application>Microsoft Office Word</Application>
  <DocSecurity>0</DocSecurity>
  <Lines>113</Lines>
  <Paragraphs>31</Paragraphs>
  <ScaleCrop>false</ScaleCrop>
  <Company/>
  <LinksUpToDate>false</LinksUpToDate>
  <CharactersWithSpaces>15949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Eloise Hall</dc:creator>
  <cp:keywords/>
  <dc:description/>
  <cp:lastModifiedBy>Hannah Cheshire</cp:lastModifiedBy>
  <cp:revision>2</cp:revision>
  <dcterms:created xsi:type="dcterms:W3CDTF">2026-06-08T13:29:00Z</dcterms:created>
  <dcterms:modified xsi:type="dcterms:W3CDTF">2026-06-08T13:29:00Z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0x010100AAEEE31CAE806C4FAAC064ADD7514C45</vt:lpwstr>
  </property>
  <property fmtid="{D5CDD505-2E9C-101B-9397-08002B2CF9AE}" pid="3" name="MediaServiceImageTags">
    <vt:lpwstr/>
  </property>
</Properties>
</file>